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B0" w:rsidRDefault="00CF57B0" w:rsidP="00CF57B0">
      <w:pPr>
        <w:pStyle w:val="31"/>
        <w:shd w:val="clear" w:color="auto" w:fill="auto"/>
        <w:spacing w:after="0" w:line="240" w:lineRule="auto"/>
        <w:ind w:right="-1"/>
        <w:jc w:val="left"/>
        <w:rPr>
          <w:b/>
          <w:sz w:val="28"/>
          <w:szCs w:val="28"/>
          <w:lang w:val="ru-RU"/>
        </w:rPr>
      </w:pPr>
      <w:bookmarkStart w:id="0" w:name="block-41328580"/>
    </w:p>
    <w:p w:rsidR="00880BC9" w:rsidRPr="00880BC9" w:rsidRDefault="009B3DA0" w:rsidP="00880BC9">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r>
        <w:rPr>
          <w:rFonts w:ascii="Times New Roman" w:eastAsia="Times New Roman" w:hAnsi="Times New Roman" w:cs="Times New Roman"/>
          <w:sz w:val="24"/>
          <w:szCs w:val="24"/>
          <w:lang w:val="ru-RU"/>
        </w:rPr>
        <w:t>Выписка из ООП  С</w:t>
      </w:r>
      <w:r w:rsidR="00880BC9" w:rsidRPr="00880BC9">
        <w:rPr>
          <w:rFonts w:ascii="Times New Roman" w:eastAsia="Times New Roman" w:hAnsi="Times New Roman" w:cs="Times New Roman"/>
          <w:sz w:val="24"/>
          <w:szCs w:val="24"/>
          <w:lang w:val="ru-RU"/>
        </w:rPr>
        <w:t>ОО,</w:t>
      </w:r>
      <w:r w:rsidR="00880BC9" w:rsidRPr="00880BC9">
        <w:rPr>
          <w:rFonts w:ascii="Times New Roman" w:eastAsia="Times New Roman" w:hAnsi="Times New Roman" w:cs="Times New Roman"/>
          <w:spacing w:val="-67"/>
          <w:sz w:val="24"/>
          <w:szCs w:val="24"/>
          <w:lang w:val="ru-RU"/>
        </w:rPr>
        <w:t xml:space="preserve">                                                                                                                                                                                                                                                                                                                                                </w:t>
      </w:r>
    </w:p>
    <w:p w:rsidR="00880BC9" w:rsidRPr="00880BC9" w:rsidRDefault="00880BC9" w:rsidP="00880BC9">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880BC9">
        <w:rPr>
          <w:rFonts w:ascii="Times New Roman" w:eastAsia="Times New Roman" w:hAnsi="Times New Roman" w:cs="Times New Roman"/>
          <w:sz w:val="24"/>
          <w:szCs w:val="24"/>
          <w:lang w:val="ru-RU"/>
        </w:rPr>
        <w:t xml:space="preserve">                                                                       утвержденной</w:t>
      </w:r>
      <w:r w:rsidRPr="00880BC9">
        <w:rPr>
          <w:rFonts w:ascii="Times New Roman" w:eastAsia="Times New Roman" w:hAnsi="Times New Roman" w:cs="Times New Roman"/>
          <w:spacing w:val="-15"/>
          <w:sz w:val="24"/>
          <w:szCs w:val="24"/>
          <w:lang w:val="ru-RU"/>
        </w:rPr>
        <w:t xml:space="preserve"> </w:t>
      </w:r>
      <w:r w:rsidRPr="00880BC9">
        <w:rPr>
          <w:rFonts w:ascii="Times New Roman" w:eastAsia="Times New Roman" w:hAnsi="Times New Roman" w:cs="Times New Roman"/>
          <w:sz w:val="24"/>
          <w:szCs w:val="24"/>
          <w:lang w:val="ru-RU"/>
        </w:rPr>
        <w:t>приказом директора</w:t>
      </w:r>
    </w:p>
    <w:p w:rsidR="00880BC9" w:rsidRPr="00880BC9" w:rsidRDefault="00880BC9" w:rsidP="00880BC9">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880BC9">
        <w:rPr>
          <w:rFonts w:ascii="Times New Roman" w:eastAsia="Times New Roman" w:hAnsi="Times New Roman" w:cs="Times New Roman"/>
          <w:sz w:val="24"/>
          <w:szCs w:val="24"/>
          <w:lang w:val="ru-RU"/>
        </w:rPr>
        <w:t xml:space="preserve">  </w:t>
      </w:r>
      <w:r w:rsidRPr="00880BC9">
        <w:rPr>
          <w:rFonts w:ascii="Times New Roman" w:eastAsia="Times New Roman" w:hAnsi="Times New Roman" w:cs="Times New Roman"/>
          <w:spacing w:val="-3"/>
          <w:sz w:val="24"/>
          <w:szCs w:val="24"/>
          <w:lang w:val="ru-RU"/>
        </w:rPr>
        <w:t xml:space="preserve"> </w:t>
      </w:r>
      <w:r w:rsidRPr="00880BC9">
        <w:rPr>
          <w:rFonts w:ascii="Times New Roman" w:eastAsia="Times New Roman" w:hAnsi="Times New Roman" w:cs="Times New Roman"/>
          <w:spacing w:val="-6"/>
          <w:sz w:val="24"/>
          <w:szCs w:val="24"/>
          <w:lang w:val="ru-RU"/>
        </w:rPr>
        <w:t xml:space="preserve"> МОУ «СОШ им.В.М.Кокова» с.п.Кишпек                                                                                                                                           </w:t>
      </w:r>
      <w:r w:rsidRPr="00880BC9">
        <w:rPr>
          <w:rFonts w:ascii="Times New Roman" w:eastAsia="Times New Roman" w:hAnsi="Times New Roman" w:cs="Times New Roman"/>
          <w:sz w:val="24"/>
          <w:szCs w:val="24"/>
          <w:lang w:val="ru-RU"/>
        </w:rPr>
        <w:t>от</w:t>
      </w:r>
      <w:r w:rsidRPr="00880BC9">
        <w:rPr>
          <w:rFonts w:ascii="Times New Roman" w:eastAsia="Times New Roman" w:hAnsi="Times New Roman" w:cs="Times New Roman"/>
          <w:spacing w:val="-6"/>
          <w:sz w:val="24"/>
          <w:szCs w:val="24"/>
          <w:lang w:val="ru-RU"/>
        </w:rPr>
        <w:t xml:space="preserve">  </w:t>
      </w:r>
      <w:r w:rsidR="009B3DA0">
        <w:rPr>
          <w:rFonts w:ascii="Times New Roman" w:eastAsia="Times New Roman" w:hAnsi="Times New Roman" w:cs="Times New Roman"/>
          <w:sz w:val="24"/>
          <w:szCs w:val="24"/>
          <w:lang w:val="ru-RU"/>
        </w:rPr>
        <w:t>30.08.2024г. № 16</w:t>
      </w:r>
      <w:bookmarkStart w:id="1" w:name="_GoBack"/>
      <w:bookmarkEnd w:id="1"/>
      <w:r w:rsidRPr="00880BC9">
        <w:rPr>
          <w:rFonts w:ascii="Times New Roman" w:eastAsia="Times New Roman" w:hAnsi="Times New Roman" w:cs="Times New Roman"/>
          <w:sz w:val="24"/>
          <w:szCs w:val="24"/>
          <w:lang w:val="ru-RU"/>
        </w:rPr>
        <w:t>5</w:t>
      </w:r>
    </w:p>
    <w:p w:rsidR="00880BC9" w:rsidRPr="00880BC9" w:rsidRDefault="00880BC9" w:rsidP="00880BC9">
      <w:pPr>
        <w:spacing w:after="0" w:line="264" w:lineRule="auto"/>
        <w:ind w:left="120"/>
        <w:jc w:val="both"/>
        <w:rPr>
          <w:rFonts w:ascii="Times New Roman" w:eastAsia="Calibri" w:hAnsi="Times New Roman" w:cs="Times New Roman"/>
          <w:color w:val="000000"/>
          <w:sz w:val="28"/>
          <w:lang w:val="ru-RU"/>
        </w:rPr>
      </w:pPr>
    </w:p>
    <w:p w:rsidR="00880BC9" w:rsidRPr="00880BC9" w:rsidRDefault="00880BC9" w:rsidP="00880BC9">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880BC9">
        <w:rPr>
          <w:rFonts w:ascii="Times New Roman" w:eastAsia="Times New Roman" w:hAnsi="Times New Roman" w:cs="Times New Roman"/>
          <w:b/>
          <w:spacing w:val="1"/>
          <w:sz w:val="28"/>
          <w:szCs w:val="28"/>
          <w:lang w:val="ru-RU"/>
        </w:rPr>
        <w:t>Министерство Просвещения Российской Федерации</w:t>
      </w:r>
    </w:p>
    <w:p w:rsidR="00880BC9" w:rsidRPr="00880BC9" w:rsidRDefault="00880BC9" w:rsidP="00880BC9">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880BC9">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880BC9" w:rsidRPr="00880BC9" w:rsidRDefault="00880BC9" w:rsidP="00880BC9">
      <w:pPr>
        <w:spacing w:line="240" w:lineRule="auto"/>
        <w:ind w:left="801" w:right="346" w:hanging="1368"/>
        <w:jc w:val="center"/>
        <w:rPr>
          <w:rFonts w:ascii="Times New Roman" w:eastAsia="Calibri" w:hAnsi="Times New Roman" w:cs="Times New Roman"/>
          <w:b/>
          <w:sz w:val="28"/>
          <w:szCs w:val="28"/>
          <w:lang w:val="ru-RU"/>
        </w:rPr>
      </w:pPr>
      <w:r w:rsidRPr="00880BC9">
        <w:rPr>
          <w:rFonts w:ascii="Times New Roman" w:eastAsia="Calibri" w:hAnsi="Times New Roman" w:cs="Times New Roman"/>
          <w:b/>
          <w:sz w:val="28"/>
          <w:lang w:val="ru-RU"/>
        </w:rPr>
        <w:t>МУ</w:t>
      </w:r>
      <w:r w:rsidRPr="00880BC9">
        <w:rPr>
          <w:rFonts w:ascii="Times New Roman" w:eastAsia="Calibri" w:hAnsi="Times New Roman" w:cs="Times New Roman"/>
          <w:b/>
          <w:spacing w:val="-6"/>
          <w:sz w:val="28"/>
          <w:lang w:val="ru-RU"/>
        </w:rPr>
        <w:t xml:space="preserve"> </w:t>
      </w:r>
      <w:r w:rsidRPr="00880BC9">
        <w:rPr>
          <w:rFonts w:ascii="Times New Roman" w:eastAsia="Calibri" w:hAnsi="Times New Roman" w:cs="Times New Roman"/>
          <w:b/>
          <w:sz w:val="28"/>
          <w:lang w:val="ru-RU"/>
        </w:rPr>
        <w:t>«Управление</w:t>
      </w:r>
      <w:r w:rsidRPr="00880BC9">
        <w:rPr>
          <w:rFonts w:ascii="Times New Roman" w:eastAsia="Calibri" w:hAnsi="Times New Roman" w:cs="Times New Roman"/>
          <w:b/>
          <w:spacing w:val="-8"/>
          <w:sz w:val="28"/>
          <w:lang w:val="ru-RU"/>
        </w:rPr>
        <w:t xml:space="preserve"> </w:t>
      </w:r>
      <w:r w:rsidRPr="00880BC9">
        <w:rPr>
          <w:rFonts w:ascii="Times New Roman" w:eastAsia="Calibri" w:hAnsi="Times New Roman" w:cs="Times New Roman"/>
          <w:b/>
          <w:sz w:val="28"/>
          <w:lang w:val="ru-RU"/>
        </w:rPr>
        <w:t>образования</w:t>
      </w:r>
      <w:r w:rsidRPr="00880BC9">
        <w:rPr>
          <w:rFonts w:ascii="Times New Roman" w:eastAsia="Calibri" w:hAnsi="Times New Roman" w:cs="Times New Roman"/>
          <w:b/>
          <w:spacing w:val="-7"/>
          <w:sz w:val="28"/>
          <w:lang w:val="ru-RU"/>
        </w:rPr>
        <w:t xml:space="preserve"> </w:t>
      </w:r>
      <w:r w:rsidRPr="00880BC9">
        <w:rPr>
          <w:rFonts w:ascii="Times New Roman" w:eastAsia="Calibri" w:hAnsi="Times New Roman" w:cs="Times New Roman"/>
          <w:b/>
          <w:sz w:val="28"/>
          <w:lang w:val="ru-RU"/>
        </w:rPr>
        <w:t>Баксанского</w:t>
      </w:r>
      <w:r w:rsidRPr="00880BC9">
        <w:rPr>
          <w:rFonts w:ascii="Times New Roman" w:eastAsia="Calibri" w:hAnsi="Times New Roman" w:cs="Times New Roman"/>
          <w:b/>
          <w:spacing w:val="-8"/>
          <w:sz w:val="28"/>
          <w:lang w:val="ru-RU"/>
        </w:rPr>
        <w:t xml:space="preserve"> </w:t>
      </w:r>
      <w:r w:rsidRPr="00880BC9">
        <w:rPr>
          <w:rFonts w:ascii="Times New Roman" w:eastAsia="Calibri" w:hAnsi="Times New Roman" w:cs="Times New Roman"/>
          <w:b/>
          <w:sz w:val="28"/>
          <w:lang w:val="ru-RU"/>
        </w:rPr>
        <w:t>муниципального</w:t>
      </w:r>
      <w:r w:rsidRPr="00880BC9">
        <w:rPr>
          <w:rFonts w:ascii="Times New Roman" w:eastAsia="Calibri" w:hAnsi="Times New Roman" w:cs="Times New Roman"/>
          <w:b/>
          <w:spacing w:val="-5"/>
          <w:sz w:val="28"/>
          <w:lang w:val="ru-RU"/>
        </w:rPr>
        <w:t xml:space="preserve"> </w:t>
      </w:r>
      <w:r w:rsidRPr="00880BC9">
        <w:rPr>
          <w:rFonts w:ascii="Times New Roman" w:eastAsia="Calibri" w:hAnsi="Times New Roman" w:cs="Times New Roman"/>
          <w:b/>
          <w:sz w:val="28"/>
          <w:lang w:val="ru-RU"/>
        </w:rPr>
        <w:t xml:space="preserve">района»                                                                                                          </w:t>
      </w:r>
      <w:r w:rsidRPr="00880BC9">
        <w:rPr>
          <w:rFonts w:ascii="Times New Roman" w:eastAsia="Calibri" w:hAnsi="Times New Roman" w:cs="Times New Roman"/>
          <w:b/>
          <w:sz w:val="28"/>
          <w:szCs w:val="28"/>
          <w:lang w:val="ru-RU"/>
        </w:rPr>
        <w:t>МОУ</w:t>
      </w:r>
      <w:r w:rsidRPr="00880BC9">
        <w:rPr>
          <w:rFonts w:ascii="Times New Roman" w:eastAsia="Calibri" w:hAnsi="Times New Roman" w:cs="Times New Roman"/>
          <w:b/>
          <w:spacing w:val="-3"/>
          <w:sz w:val="28"/>
          <w:szCs w:val="28"/>
          <w:lang w:val="ru-RU"/>
        </w:rPr>
        <w:t xml:space="preserve"> </w:t>
      </w:r>
      <w:r w:rsidRPr="00880BC9">
        <w:rPr>
          <w:rFonts w:ascii="Times New Roman" w:eastAsia="Calibri" w:hAnsi="Times New Roman" w:cs="Times New Roman"/>
          <w:b/>
          <w:sz w:val="28"/>
          <w:szCs w:val="28"/>
          <w:lang w:val="ru-RU"/>
        </w:rPr>
        <w:t>«СОШ им.В.М.Кокова»</w:t>
      </w:r>
      <w:r w:rsidRPr="00880BC9">
        <w:rPr>
          <w:rFonts w:ascii="Times New Roman" w:eastAsia="Calibri" w:hAnsi="Times New Roman" w:cs="Times New Roman"/>
          <w:b/>
          <w:spacing w:val="-2"/>
          <w:sz w:val="28"/>
          <w:szCs w:val="28"/>
          <w:lang w:val="ru-RU"/>
        </w:rPr>
        <w:t xml:space="preserve"> </w:t>
      </w:r>
      <w:r w:rsidRPr="00880BC9">
        <w:rPr>
          <w:rFonts w:ascii="Times New Roman" w:eastAsia="Calibri" w:hAnsi="Times New Roman" w:cs="Times New Roman"/>
          <w:b/>
          <w:sz w:val="28"/>
          <w:szCs w:val="28"/>
          <w:lang w:val="ru-RU"/>
        </w:rPr>
        <w:t>с.п.</w:t>
      </w:r>
      <w:r w:rsidRPr="00880BC9">
        <w:rPr>
          <w:rFonts w:ascii="Times New Roman" w:eastAsia="Calibri" w:hAnsi="Times New Roman" w:cs="Times New Roman"/>
          <w:b/>
          <w:spacing w:val="-3"/>
          <w:sz w:val="28"/>
          <w:szCs w:val="28"/>
          <w:lang w:val="ru-RU"/>
        </w:rPr>
        <w:t xml:space="preserve"> </w:t>
      </w:r>
      <w:r w:rsidRPr="00880BC9">
        <w:rPr>
          <w:rFonts w:ascii="Times New Roman" w:eastAsia="Calibri" w:hAnsi="Times New Roman" w:cs="Times New Roman"/>
          <w:b/>
          <w:sz w:val="28"/>
          <w:szCs w:val="28"/>
          <w:lang w:val="ru-RU"/>
        </w:rPr>
        <w:t>Кишпек</w:t>
      </w:r>
    </w:p>
    <w:p w:rsidR="00880BC9" w:rsidRPr="00880BC9" w:rsidRDefault="00880BC9" w:rsidP="00880BC9">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CF57B0" w:rsidRDefault="00CF57B0" w:rsidP="00CF57B0">
      <w:pPr>
        <w:pStyle w:val="31"/>
        <w:shd w:val="clear" w:color="auto" w:fill="auto"/>
        <w:spacing w:after="0" w:line="240" w:lineRule="auto"/>
        <w:ind w:left="-284" w:right="-1"/>
        <w:rPr>
          <w:b/>
          <w:sz w:val="28"/>
          <w:szCs w:val="28"/>
          <w:lang w:val="ru-RU"/>
        </w:rPr>
      </w:pPr>
    </w:p>
    <w:p w:rsidR="00CF57B0" w:rsidRDefault="00CF57B0" w:rsidP="00CF57B0">
      <w:pPr>
        <w:pStyle w:val="31"/>
        <w:shd w:val="clear" w:color="auto" w:fill="auto"/>
        <w:spacing w:after="0" w:line="240" w:lineRule="auto"/>
        <w:ind w:left="-284" w:right="-1"/>
        <w:rPr>
          <w:b/>
          <w:sz w:val="28"/>
          <w:szCs w:val="28"/>
          <w:lang w:val="ru-RU"/>
        </w:rPr>
      </w:pPr>
    </w:p>
    <w:p w:rsidR="00CF57B0" w:rsidRDefault="00CF57B0" w:rsidP="00CF57B0">
      <w:pPr>
        <w:pStyle w:val="31"/>
        <w:shd w:val="clear" w:color="auto" w:fill="auto"/>
        <w:spacing w:after="0" w:line="240" w:lineRule="auto"/>
        <w:ind w:left="-284" w:right="-1"/>
        <w:rPr>
          <w:b/>
          <w:sz w:val="28"/>
          <w:szCs w:val="28"/>
          <w:lang w:val="ru-RU"/>
        </w:rPr>
      </w:pPr>
    </w:p>
    <w:p w:rsidR="00CF57B0" w:rsidRDefault="00CF57B0" w:rsidP="00CF57B0">
      <w:pPr>
        <w:spacing w:after="0" w:line="408" w:lineRule="auto"/>
        <w:ind w:left="120"/>
        <w:jc w:val="center"/>
        <w:rPr>
          <w:lang w:val="ru-RU"/>
        </w:rPr>
      </w:pPr>
    </w:p>
    <w:p w:rsidR="00CF57B0" w:rsidRDefault="00CF57B0" w:rsidP="00CF57B0">
      <w:pPr>
        <w:spacing w:after="0"/>
        <w:ind w:left="120"/>
        <w:rPr>
          <w:lang w:val="ru-RU"/>
        </w:rPr>
      </w:pPr>
    </w:p>
    <w:p w:rsidR="00CF57B0" w:rsidRDefault="00CF57B0" w:rsidP="00CF57B0">
      <w:pPr>
        <w:spacing w:after="0"/>
        <w:ind w:left="120"/>
        <w:rPr>
          <w:lang w:val="ru-RU"/>
        </w:rPr>
      </w:pPr>
    </w:p>
    <w:p w:rsidR="00CF57B0" w:rsidRDefault="00CF57B0" w:rsidP="00CF57B0">
      <w:pPr>
        <w:spacing w:after="0"/>
        <w:ind w:left="120"/>
        <w:rPr>
          <w:lang w:val="ru-RU"/>
        </w:rPr>
      </w:pPr>
    </w:p>
    <w:p w:rsidR="00CF57B0" w:rsidRPr="00593D1D" w:rsidRDefault="00CF57B0" w:rsidP="00CF57B0">
      <w:pPr>
        <w:spacing w:after="0" w:line="408" w:lineRule="auto"/>
        <w:ind w:left="120"/>
        <w:jc w:val="center"/>
        <w:rPr>
          <w:b/>
          <w:lang w:val="ru-RU"/>
        </w:rPr>
      </w:pPr>
      <w:r w:rsidRPr="00593D1D">
        <w:rPr>
          <w:rFonts w:ascii="Times New Roman" w:hAnsi="Times New Roman"/>
          <w:b/>
          <w:color w:val="000000"/>
          <w:sz w:val="28"/>
          <w:lang w:val="ru-RU"/>
        </w:rPr>
        <w:t>РАБОЧАЯ ПРОГРАММА</w:t>
      </w:r>
    </w:p>
    <w:p w:rsidR="00CF57B0" w:rsidRPr="00593D1D" w:rsidRDefault="00CF57B0" w:rsidP="00CF57B0">
      <w:pPr>
        <w:spacing w:after="0" w:line="408" w:lineRule="auto"/>
        <w:ind w:left="120"/>
        <w:jc w:val="center"/>
        <w:rPr>
          <w:b/>
          <w:lang w:val="ru-RU"/>
        </w:rPr>
      </w:pPr>
      <w:r w:rsidRPr="00593D1D">
        <w:rPr>
          <w:rFonts w:ascii="Times New Roman" w:hAnsi="Times New Roman"/>
          <w:b/>
          <w:color w:val="000000"/>
          <w:sz w:val="28"/>
          <w:lang w:val="ru-RU"/>
        </w:rPr>
        <w:t>(</w:t>
      </w:r>
      <w:r w:rsidRPr="00593D1D">
        <w:rPr>
          <w:rFonts w:ascii="Times New Roman" w:hAnsi="Times New Roman"/>
          <w:b/>
          <w:color w:val="000000"/>
          <w:sz w:val="28"/>
        </w:rPr>
        <w:t>ID</w:t>
      </w:r>
      <w:r w:rsidRPr="00593D1D">
        <w:rPr>
          <w:rFonts w:ascii="Times New Roman" w:hAnsi="Times New Roman"/>
          <w:b/>
          <w:color w:val="000000"/>
          <w:sz w:val="28"/>
          <w:lang w:val="ru-RU"/>
        </w:rPr>
        <w:t xml:space="preserve"> 5436116)</w:t>
      </w:r>
    </w:p>
    <w:p w:rsidR="00CF57B0" w:rsidRPr="00593D1D" w:rsidRDefault="00593D1D" w:rsidP="00CF57B0">
      <w:pPr>
        <w:spacing w:after="0" w:line="408" w:lineRule="auto"/>
        <w:ind w:left="120"/>
        <w:jc w:val="center"/>
        <w:rPr>
          <w:lang w:val="ru-RU"/>
        </w:rPr>
      </w:pPr>
      <w:r w:rsidRPr="00593D1D">
        <w:rPr>
          <w:rFonts w:ascii="Times New Roman" w:hAnsi="Times New Roman"/>
          <w:color w:val="000000"/>
          <w:sz w:val="28"/>
          <w:lang w:val="ru-RU"/>
        </w:rPr>
        <w:t xml:space="preserve">учебного предмета «Биология. </w:t>
      </w:r>
      <w:r w:rsidR="00CF57B0" w:rsidRPr="00593D1D">
        <w:rPr>
          <w:rFonts w:ascii="Times New Roman" w:hAnsi="Times New Roman"/>
          <w:color w:val="000000"/>
          <w:sz w:val="28"/>
          <w:lang w:val="ru-RU"/>
        </w:rPr>
        <w:t>Углубленный уровень</w:t>
      </w:r>
      <w:r w:rsidRPr="00593D1D">
        <w:rPr>
          <w:rFonts w:ascii="Times New Roman" w:hAnsi="Times New Roman"/>
          <w:color w:val="000000"/>
          <w:sz w:val="28"/>
          <w:lang w:val="ru-RU"/>
        </w:rPr>
        <w:t>»</w:t>
      </w:r>
    </w:p>
    <w:p w:rsidR="00CF57B0" w:rsidRDefault="00CF57B0" w:rsidP="00CF57B0">
      <w:pPr>
        <w:spacing w:after="0" w:line="408" w:lineRule="auto"/>
        <w:ind w:left="120"/>
        <w:jc w:val="center"/>
        <w:rPr>
          <w:lang w:val="ru-RU"/>
        </w:rPr>
      </w:pPr>
      <w:r>
        <w:rPr>
          <w:rFonts w:ascii="Times New Roman" w:hAnsi="Times New Roman"/>
          <w:color w:val="000000"/>
          <w:sz w:val="28"/>
          <w:lang w:val="ru-RU"/>
        </w:rPr>
        <w:t xml:space="preserve">для обучающихся 11 класса </w:t>
      </w: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ind w:left="120"/>
        <w:jc w:val="center"/>
        <w:rPr>
          <w:lang w:val="ru-RU"/>
        </w:rPr>
      </w:pPr>
    </w:p>
    <w:p w:rsidR="00CF57B0" w:rsidRDefault="00CF57B0" w:rsidP="00CF57B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p>
    <w:p w:rsidR="00CF57B0" w:rsidRDefault="00CF57B0" w:rsidP="00CF57B0">
      <w:pPr>
        <w:spacing w:after="0" w:line="408" w:lineRule="auto"/>
        <w:ind w:left="120"/>
        <w:jc w:val="center"/>
        <w:rPr>
          <w:rFonts w:ascii="Times New Roman" w:hAnsi="Times New Roman"/>
          <w:b/>
          <w:color w:val="000000"/>
          <w:sz w:val="28"/>
          <w:lang w:val="ru-RU"/>
        </w:rPr>
      </w:pPr>
    </w:p>
    <w:p w:rsidR="00CF57B0" w:rsidRDefault="00CF57B0" w:rsidP="00CF57B0">
      <w:pPr>
        <w:spacing w:after="0" w:line="408" w:lineRule="auto"/>
        <w:ind w:left="120"/>
        <w:jc w:val="center"/>
        <w:rPr>
          <w:rFonts w:ascii="Times New Roman" w:hAnsi="Times New Roman"/>
          <w:b/>
          <w:color w:val="000000"/>
          <w:sz w:val="28"/>
          <w:lang w:val="ru-RU"/>
        </w:rPr>
      </w:pPr>
    </w:p>
    <w:p w:rsidR="00CF57B0" w:rsidRDefault="00CF57B0" w:rsidP="00CF57B0">
      <w:pPr>
        <w:spacing w:after="0" w:line="408" w:lineRule="auto"/>
        <w:ind w:left="120"/>
        <w:jc w:val="center"/>
        <w:rPr>
          <w:rFonts w:ascii="Times New Roman" w:hAnsi="Times New Roman"/>
          <w:b/>
          <w:color w:val="000000"/>
          <w:sz w:val="28"/>
          <w:lang w:val="ru-RU"/>
        </w:rPr>
      </w:pPr>
    </w:p>
    <w:p w:rsidR="00CF57B0" w:rsidRDefault="00CF57B0" w:rsidP="00CF57B0">
      <w:pPr>
        <w:spacing w:after="0" w:line="408" w:lineRule="auto"/>
        <w:ind w:left="120"/>
        <w:jc w:val="center"/>
        <w:rPr>
          <w:sz w:val="28"/>
          <w:szCs w:val="28"/>
          <w:lang w:val="ru-RU"/>
        </w:rPr>
      </w:pPr>
      <w:r>
        <w:rPr>
          <w:b/>
          <w:sz w:val="28"/>
          <w:szCs w:val="28"/>
          <w:lang w:val="ru-RU"/>
        </w:rPr>
        <w:t xml:space="preserve"> 2024г.</w:t>
      </w:r>
    </w:p>
    <w:p w:rsidR="002E7D4D" w:rsidRDefault="002E7D4D" w:rsidP="002E7D4D">
      <w:pPr>
        <w:spacing w:after="0"/>
        <w:ind w:left="120"/>
        <w:jc w:val="center"/>
        <w:rPr>
          <w:b/>
          <w:sz w:val="28"/>
          <w:szCs w:val="28"/>
          <w:lang w:val="ru-RU"/>
        </w:rPr>
      </w:pPr>
    </w:p>
    <w:p w:rsidR="002E7D4D" w:rsidRPr="008F3618" w:rsidRDefault="002E7D4D" w:rsidP="002E7D4D">
      <w:pPr>
        <w:spacing w:after="0"/>
        <w:ind w:left="120"/>
        <w:jc w:val="center"/>
        <w:rPr>
          <w:lang w:val="ru-RU"/>
        </w:rPr>
      </w:pPr>
    </w:p>
    <w:p w:rsidR="008A7E60" w:rsidRDefault="005A2713" w:rsidP="00593D1D">
      <w:pPr>
        <w:spacing w:after="0" w:line="264" w:lineRule="auto"/>
        <w:ind w:firstLine="600"/>
        <w:jc w:val="center"/>
        <w:rPr>
          <w:rFonts w:ascii="Times New Roman" w:hAnsi="Times New Roman"/>
          <w:b/>
          <w:color w:val="000000"/>
          <w:sz w:val="24"/>
          <w:szCs w:val="24"/>
          <w:lang w:val="ru-RU"/>
        </w:rPr>
      </w:pPr>
      <w:bookmarkStart w:id="2" w:name="block-41328581"/>
      <w:bookmarkEnd w:id="0"/>
      <w:r w:rsidRPr="00BA4750">
        <w:rPr>
          <w:rFonts w:ascii="Times New Roman" w:hAnsi="Times New Roman"/>
          <w:b/>
          <w:color w:val="000000"/>
          <w:sz w:val="24"/>
          <w:szCs w:val="24"/>
          <w:lang w:val="ru-RU"/>
        </w:rPr>
        <w:lastRenderedPageBreak/>
        <w:t>ПОЯСНИТЕЛЬНАЯ ЗАПИСКА</w:t>
      </w:r>
    </w:p>
    <w:p w:rsidR="00593D1D" w:rsidRPr="00BA4750" w:rsidRDefault="00593D1D" w:rsidP="00593D1D">
      <w:pPr>
        <w:spacing w:after="0" w:line="264" w:lineRule="auto"/>
        <w:ind w:firstLine="600"/>
        <w:jc w:val="center"/>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BA4750">
        <w:rPr>
          <w:rFonts w:ascii="Times New Roman" w:hAnsi="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w:t>
      </w:r>
      <w:r w:rsidRPr="00BA4750">
        <w:rPr>
          <w:rFonts w:ascii="Times New Roman" w:hAnsi="Times New Roman"/>
          <w:color w:val="000000"/>
          <w:sz w:val="24"/>
          <w:szCs w:val="24"/>
          <w:lang w:val="ru-RU"/>
        </w:rPr>
        <w:lastRenderedPageBreak/>
        <w:t>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A7E60" w:rsidRPr="00BA4750" w:rsidRDefault="005A2713">
      <w:pPr>
        <w:spacing w:after="0" w:line="264" w:lineRule="auto"/>
        <w:ind w:firstLine="600"/>
        <w:jc w:val="both"/>
        <w:rPr>
          <w:sz w:val="24"/>
          <w:szCs w:val="24"/>
          <w:lang w:val="ru-RU"/>
        </w:rPr>
      </w:pPr>
      <w:bookmarkStart w:id="3" w:name="ae087229-bc2a-42f7-a634-a0357f20ae55"/>
      <w:r w:rsidRPr="00BA4750">
        <w:rPr>
          <w:rFonts w:ascii="Times New Roman" w:hAnsi="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A7E60" w:rsidRPr="00BA4750" w:rsidRDefault="008A7E60">
      <w:pPr>
        <w:rPr>
          <w:sz w:val="24"/>
          <w:szCs w:val="24"/>
          <w:lang w:val="ru-RU"/>
        </w:rPr>
        <w:sectPr w:rsidR="008A7E60" w:rsidRPr="00BA4750">
          <w:pgSz w:w="11906" w:h="16383"/>
          <w:pgMar w:top="1134" w:right="850" w:bottom="1134" w:left="1701" w:header="720" w:footer="720" w:gutter="0"/>
          <w:cols w:space="720"/>
        </w:sectPr>
      </w:pPr>
    </w:p>
    <w:p w:rsidR="008A7E60" w:rsidRPr="00BA4750" w:rsidRDefault="005A2713">
      <w:pPr>
        <w:spacing w:after="0" w:line="264" w:lineRule="auto"/>
        <w:ind w:left="120"/>
        <w:jc w:val="both"/>
        <w:rPr>
          <w:sz w:val="24"/>
          <w:szCs w:val="24"/>
          <w:lang w:val="ru-RU"/>
        </w:rPr>
      </w:pPr>
      <w:bookmarkStart w:id="4" w:name="block-41328582"/>
      <w:bookmarkEnd w:id="2"/>
      <w:r w:rsidRPr="00BA4750">
        <w:rPr>
          <w:rFonts w:ascii="Times New Roman" w:hAnsi="Times New Roman"/>
          <w:b/>
          <w:color w:val="000000"/>
          <w:sz w:val="24"/>
          <w:szCs w:val="24"/>
          <w:lang w:val="ru-RU"/>
        </w:rPr>
        <w:lastRenderedPageBreak/>
        <w:t>СОДЕРЖАНИЕ ОБУЧЕНИЯ</w:t>
      </w:r>
    </w:p>
    <w:p w:rsidR="008A7E60" w:rsidRPr="00BA4750" w:rsidRDefault="008A7E60">
      <w:pPr>
        <w:spacing w:after="0" w:line="264" w:lineRule="auto"/>
        <w:ind w:left="120"/>
        <w:jc w:val="both"/>
        <w:rPr>
          <w:sz w:val="24"/>
          <w:szCs w:val="24"/>
          <w:lang w:val="ru-RU"/>
        </w:rPr>
      </w:pPr>
    </w:p>
    <w:p w:rsidR="008A7E60" w:rsidRPr="00BA4750" w:rsidRDefault="005A2713">
      <w:pPr>
        <w:spacing w:after="0" w:line="264" w:lineRule="auto"/>
        <w:ind w:left="120"/>
        <w:jc w:val="both"/>
        <w:rPr>
          <w:sz w:val="24"/>
          <w:szCs w:val="24"/>
          <w:lang w:val="ru-RU"/>
        </w:rPr>
      </w:pPr>
      <w:r w:rsidRPr="00BA4750">
        <w:rPr>
          <w:rFonts w:ascii="Times New Roman" w:hAnsi="Times New Roman"/>
          <w:b/>
          <w:color w:val="000000"/>
          <w:sz w:val="24"/>
          <w:szCs w:val="24"/>
          <w:lang w:val="ru-RU"/>
        </w:rPr>
        <w:t>10 КЛАСС</w:t>
      </w:r>
    </w:p>
    <w:p w:rsidR="008A7E60" w:rsidRPr="00BA4750" w:rsidRDefault="008A7E60">
      <w:pPr>
        <w:spacing w:after="0" w:line="264" w:lineRule="auto"/>
        <w:ind w:left="120"/>
        <w:jc w:val="both"/>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Содержание программы, выделенное </w:t>
      </w:r>
      <w:r w:rsidRPr="00BA4750">
        <w:rPr>
          <w:rFonts w:ascii="Times New Roman" w:hAnsi="Times New Roman"/>
          <w:i/>
          <w:color w:val="000000"/>
          <w:sz w:val="24"/>
          <w:szCs w:val="24"/>
          <w:lang w:val="ru-RU"/>
        </w:rPr>
        <w:t>курсивом</w:t>
      </w:r>
      <w:r w:rsidRPr="00BA4750">
        <w:rPr>
          <w:rFonts w:ascii="Times New Roman" w:hAnsi="Times New Roman"/>
          <w:color w:val="000000"/>
          <w:sz w:val="24"/>
          <w:szCs w:val="24"/>
          <w:lang w:val="ru-RU"/>
        </w:rPr>
        <w:t>, не входит в проверку государственной итоговой аттестации (ГИА).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 xml:space="preserve">Тема 1. Биология как наука </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E213DC"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E213DC">
        <w:rPr>
          <w:rFonts w:ascii="Times New Roman" w:hAnsi="Times New Roman"/>
          <w:color w:val="000000"/>
          <w:sz w:val="24"/>
          <w:szCs w:val="24"/>
          <w:lang w:val="ru-RU"/>
        </w:rPr>
        <w:t>Уотсон, Ф. Крик, Д. К. Беляев.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«Связь биологии с другими науками», «Система биологических наук».</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2. Живые системы и их изучение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лабораторное оборудование для проведения наблюдений, измерений, экспериментов.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«Использование различных методов при изучении живых 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3. Биология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A4750">
        <w:rPr>
          <w:rFonts w:ascii="Times New Roman" w:hAnsi="Times New Roman"/>
          <w:i/>
          <w:color w:val="000000"/>
          <w:sz w:val="24"/>
          <w:szCs w:val="24"/>
          <w:lang w:val="ru-RU"/>
        </w:rPr>
        <w:t>Изучение фиксированных клеток</w:t>
      </w:r>
      <w:r w:rsidRPr="00BA4750">
        <w:rPr>
          <w:rFonts w:ascii="Times New Roman" w:hAnsi="Times New Roman"/>
          <w:color w:val="000000"/>
          <w:sz w:val="24"/>
          <w:szCs w:val="24"/>
          <w:lang w:val="ru-RU"/>
        </w:rPr>
        <w:t xml:space="preserve">. Электронная микроскопия. </w:t>
      </w:r>
      <w:r w:rsidRPr="00BA4750">
        <w:rPr>
          <w:rFonts w:ascii="Times New Roman" w:hAnsi="Times New Roman"/>
          <w:i/>
          <w:color w:val="000000"/>
          <w:sz w:val="24"/>
          <w:szCs w:val="24"/>
          <w:lang w:val="ru-RU"/>
        </w:rPr>
        <w:t>Конфокальная микроскопия. Витальное (прижизненное) изучение клеток.</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Р. Гук, А. Левенгук, Т. Шванн, М. Шлейден, Р. Вирхов, К. М. Бэр.</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«Световой микроскоп», «Электронный микроскоп», «История развития методов микроскопии».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световой микроскоп, микропрепараты растительных, животных и бактериальных клеток.</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4. Химическая организация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Органические вещества клетки. Биологические полимеры. </w:t>
      </w:r>
      <w:r w:rsidRPr="00E213DC">
        <w:rPr>
          <w:rFonts w:ascii="Times New Roman" w:hAnsi="Times New Roman"/>
          <w:color w:val="000000"/>
          <w:sz w:val="24"/>
          <w:szCs w:val="24"/>
          <w:lang w:val="ru-RU"/>
        </w:rPr>
        <w:t xml:space="preserve">Белки. Аминокислотный состав белков. </w:t>
      </w:r>
      <w:r w:rsidRPr="00BA4750">
        <w:rPr>
          <w:rFonts w:ascii="Times New Roman" w:hAnsi="Times New Roman"/>
          <w:color w:val="000000"/>
          <w:sz w:val="24"/>
          <w:szCs w:val="24"/>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BA4750">
        <w:rPr>
          <w:rFonts w:ascii="Times New Roman" w:hAnsi="Times New Roman"/>
          <w:i/>
          <w:color w:val="000000"/>
          <w:sz w:val="24"/>
          <w:szCs w:val="24"/>
          <w:lang w:val="ru-RU"/>
        </w:rPr>
        <w:t>Прионы</w:t>
      </w:r>
      <w:r w:rsidRPr="00BA4750">
        <w:rPr>
          <w:rFonts w:ascii="Times New Roman" w:hAnsi="Times New Roman"/>
          <w:color w:val="000000"/>
          <w:sz w:val="24"/>
          <w:szCs w:val="24"/>
          <w:lang w:val="ru-RU"/>
        </w:rPr>
        <w:t>.</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A7E60" w:rsidRPr="00BA4750" w:rsidRDefault="005A2713">
      <w:pPr>
        <w:spacing w:after="0" w:line="264" w:lineRule="auto"/>
        <w:ind w:firstLine="600"/>
        <w:jc w:val="both"/>
        <w:rPr>
          <w:sz w:val="24"/>
          <w:szCs w:val="24"/>
          <w:lang w:val="ru-RU"/>
        </w:rPr>
      </w:pPr>
      <w:r w:rsidRPr="00E213DC">
        <w:rPr>
          <w:rFonts w:ascii="Times New Roman" w:hAnsi="Times New Roman"/>
          <w:color w:val="000000"/>
          <w:sz w:val="24"/>
          <w:szCs w:val="24"/>
          <w:lang w:val="ru-RU"/>
        </w:rPr>
        <w:t xml:space="preserve">Липиды. Гидрофильно-гидрофобные свойства. </w:t>
      </w:r>
      <w:r w:rsidRPr="00BA4750">
        <w:rPr>
          <w:rFonts w:ascii="Times New Roman" w:hAnsi="Times New Roman"/>
          <w:color w:val="000000"/>
          <w:sz w:val="24"/>
          <w:szCs w:val="24"/>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Чаргаффа. </w:t>
      </w:r>
      <w:r w:rsidRPr="00E213DC">
        <w:rPr>
          <w:rFonts w:ascii="Times New Roman" w:hAnsi="Times New Roman"/>
          <w:color w:val="000000"/>
          <w:sz w:val="24"/>
          <w:szCs w:val="24"/>
          <w:lang w:val="ru-RU"/>
        </w:rPr>
        <w:t xml:space="preserve">Структура ДНК – двойная спираль. </w:t>
      </w:r>
      <w:r w:rsidRPr="00BA4750">
        <w:rPr>
          <w:rFonts w:ascii="Times New Roman" w:hAnsi="Times New Roman"/>
          <w:color w:val="000000"/>
          <w:sz w:val="24"/>
          <w:szCs w:val="24"/>
          <w:lang w:val="ru-RU"/>
        </w:rPr>
        <w:t>Местонахождение и биологические функции ДНК. Виды РНК. Функции РНК в клетке.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A4750">
        <w:rPr>
          <w:rFonts w:ascii="Times New Roman" w:hAnsi="Times New Roman"/>
          <w:i/>
          <w:color w:val="000000"/>
          <w:sz w:val="24"/>
          <w:szCs w:val="24"/>
          <w:lang w:val="ru-RU"/>
        </w:rPr>
        <w:t>Другие нуклеозидтрифосфаты (НТФ).</w:t>
      </w:r>
      <w:r w:rsidRPr="00BA4750">
        <w:rPr>
          <w:rFonts w:ascii="Times New Roman" w:hAnsi="Times New Roman"/>
          <w:color w:val="000000"/>
          <w:sz w:val="24"/>
          <w:szCs w:val="24"/>
          <w:lang w:val="ru-RU"/>
        </w:rPr>
        <w:t xml:space="preserve"> Секвенирование ДНК. </w:t>
      </w:r>
      <w:r w:rsidRPr="00BA4750">
        <w:rPr>
          <w:rFonts w:ascii="Times New Roman" w:hAnsi="Times New Roman"/>
          <w:i/>
          <w:color w:val="000000"/>
          <w:sz w:val="24"/>
          <w:szCs w:val="24"/>
          <w:lang w:val="ru-RU"/>
        </w:rPr>
        <w:t>Методы геномики, транскриптомики, протеомики.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биомолекул. </w:t>
      </w:r>
      <w:r w:rsidRPr="00BA4750">
        <w:rPr>
          <w:rFonts w:ascii="Times New Roman" w:hAnsi="Times New Roman"/>
          <w:i/>
          <w:color w:val="000000"/>
          <w:sz w:val="24"/>
          <w:szCs w:val="24"/>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Л. Полинг, Дж. Уотсон, Ф. Крик, М. Уилкинс, Р. Франклин, Ф. Сэнгер, С. Прузинер.</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химическая посуда и оборудование.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«Обнаружение белков с помощью качественных реакций».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«Исследование нуклеиновых кислот, выделенных из клеток различных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5. Строение и функции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Типы клеток: эукариотическая и прокариотическая. Структурно-функциональные образования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Цитоплазма. </w:t>
      </w:r>
      <w:r w:rsidRPr="00E213DC">
        <w:rPr>
          <w:rFonts w:ascii="Times New Roman" w:hAnsi="Times New Roman"/>
          <w:color w:val="000000"/>
          <w:sz w:val="24"/>
          <w:szCs w:val="24"/>
          <w:lang w:val="ru-RU"/>
        </w:rPr>
        <w:t xml:space="preserve">Цитозоль. Цитоскелет. </w:t>
      </w:r>
      <w:r w:rsidRPr="002E7D4D">
        <w:rPr>
          <w:rFonts w:ascii="Times New Roman" w:hAnsi="Times New Roman"/>
          <w:color w:val="000000"/>
          <w:sz w:val="24"/>
          <w:szCs w:val="24"/>
          <w:lang w:val="ru-RU"/>
        </w:rPr>
        <w:t xml:space="preserve">Движение цитоплазмы. </w:t>
      </w:r>
      <w:r w:rsidRPr="00BA4750">
        <w:rPr>
          <w:rFonts w:ascii="Times New Roman" w:hAnsi="Times New Roman"/>
          <w:color w:val="000000"/>
          <w:sz w:val="24"/>
          <w:szCs w:val="24"/>
          <w:lang w:val="ru-RU"/>
        </w:rPr>
        <w:t xml:space="preserve">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BA4750">
        <w:rPr>
          <w:rFonts w:ascii="Times New Roman" w:hAnsi="Times New Roman"/>
          <w:i/>
          <w:color w:val="000000"/>
          <w:sz w:val="24"/>
          <w:szCs w:val="24"/>
          <w:lang w:val="ru-RU"/>
        </w:rPr>
        <w:t xml:space="preserve">Механизм направления белков в ЭПС. </w:t>
      </w:r>
      <w:r w:rsidRPr="00BA4750">
        <w:rPr>
          <w:rFonts w:ascii="Times New Roman" w:hAnsi="Times New Roman"/>
          <w:color w:val="000000"/>
          <w:sz w:val="24"/>
          <w:szCs w:val="24"/>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BA4750">
        <w:rPr>
          <w:rFonts w:ascii="Times New Roman" w:hAnsi="Times New Roman"/>
          <w:i/>
          <w:color w:val="000000"/>
          <w:sz w:val="24"/>
          <w:szCs w:val="24"/>
          <w:lang w:val="ru-RU"/>
        </w:rPr>
        <w:t>Модификация белков в аппарате Гольджи. Сортировка белков в аппарате Гольджи.</w:t>
      </w:r>
      <w:r w:rsidRPr="00BA4750">
        <w:rPr>
          <w:rFonts w:ascii="Times New Roman" w:hAnsi="Times New Roman"/>
          <w:color w:val="000000"/>
          <w:sz w:val="24"/>
          <w:szCs w:val="24"/>
          <w:lang w:val="ru-RU"/>
        </w:rPr>
        <w:t xml:space="preserve"> </w:t>
      </w:r>
      <w:r w:rsidRPr="00E213DC">
        <w:rPr>
          <w:rFonts w:ascii="Times New Roman" w:hAnsi="Times New Roman"/>
          <w:color w:val="000000"/>
          <w:sz w:val="24"/>
          <w:szCs w:val="24"/>
          <w:lang w:val="ru-RU"/>
        </w:rPr>
        <w:t xml:space="preserve">Транспорт веществ в клетке. </w:t>
      </w:r>
      <w:r w:rsidRPr="00BA4750">
        <w:rPr>
          <w:rFonts w:ascii="Times New Roman" w:hAnsi="Times New Roman"/>
          <w:color w:val="000000"/>
          <w:sz w:val="24"/>
          <w:szCs w:val="24"/>
          <w:lang w:val="ru-RU"/>
        </w:rPr>
        <w:t>Вакуоли растительных клеток. Клеточный сок. Тургор.</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Полуавтономные органоиды клетки: митохондрии, пластиды. </w:t>
      </w:r>
      <w:r w:rsidRPr="00BA4750">
        <w:rPr>
          <w:rFonts w:ascii="Times New Roman" w:hAnsi="Times New Roman"/>
          <w:i/>
          <w:color w:val="000000"/>
          <w:sz w:val="24"/>
          <w:szCs w:val="24"/>
          <w:lang w:val="ru-RU"/>
        </w:rPr>
        <w:t>Происхождение митохондрий и пластид. Симбиогенез (К.С. Мережковский, Л. Маргулис)</w:t>
      </w:r>
      <w:r w:rsidRPr="00BA4750">
        <w:rPr>
          <w:rFonts w:ascii="Times New Roman" w:hAnsi="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Немембранные органоиды клетки Строение и функции немембранных органоидов клетки. Рибосомы. </w:t>
      </w:r>
      <w:r w:rsidRPr="00BA4750">
        <w:rPr>
          <w:rFonts w:ascii="Times New Roman" w:hAnsi="Times New Roman"/>
          <w:i/>
          <w:color w:val="000000"/>
          <w:sz w:val="24"/>
          <w:szCs w:val="24"/>
          <w:lang w:val="ru-RU"/>
        </w:rPr>
        <w:t>Промежуточные филаменты</w:t>
      </w:r>
      <w:r w:rsidRPr="00BA4750">
        <w:rPr>
          <w:rFonts w:ascii="Times New Roman" w:hAnsi="Times New Roman"/>
          <w:color w:val="000000"/>
          <w:sz w:val="24"/>
          <w:szCs w:val="24"/>
          <w:lang w:val="ru-RU"/>
        </w:rPr>
        <w:t xml:space="preserve">. Микрофиламенты. </w:t>
      </w:r>
      <w:r w:rsidRPr="00BA4750">
        <w:rPr>
          <w:rFonts w:ascii="Times New Roman" w:hAnsi="Times New Roman"/>
          <w:i/>
          <w:color w:val="000000"/>
          <w:sz w:val="24"/>
          <w:szCs w:val="24"/>
          <w:lang w:val="ru-RU"/>
        </w:rPr>
        <w:t>Актиновые микрофиламенты</w:t>
      </w:r>
      <w:r w:rsidRPr="00BA4750">
        <w:rPr>
          <w:rFonts w:ascii="Times New Roman" w:hAnsi="Times New Roman"/>
          <w:color w:val="000000"/>
          <w:sz w:val="24"/>
          <w:szCs w:val="24"/>
          <w:lang w:val="ru-RU"/>
        </w:rPr>
        <w:t xml:space="preserve">. Мышечные клетки. </w:t>
      </w:r>
      <w:r w:rsidRPr="00BA4750">
        <w:rPr>
          <w:rFonts w:ascii="Times New Roman" w:hAnsi="Times New Roman"/>
          <w:i/>
          <w:color w:val="000000"/>
          <w:sz w:val="24"/>
          <w:szCs w:val="24"/>
          <w:lang w:val="ru-RU"/>
        </w:rPr>
        <w:t>Актиновые компоненты немышечных клеток.</w:t>
      </w:r>
      <w:r w:rsidRPr="00BA4750">
        <w:rPr>
          <w:rFonts w:ascii="Times New Roman" w:hAnsi="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BA4750">
        <w:rPr>
          <w:rFonts w:ascii="Times New Roman" w:hAnsi="Times New Roman"/>
          <w:i/>
          <w:color w:val="000000"/>
          <w:sz w:val="24"/>
          <w:szCs w:val="24"/>
          <w:lang w:val="ru-RU"/>
        </w:rPr>
        <w:t>Белки, ассоциированные с микрофиламентами и микротрубочками. Моторные белки.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BA4750">
        <w:rPr>
          <w:rFonts w:ascii="Times New Roman" w:hAnsi="Times New Roman"/>
          <w:i/>
          <w:color w:val="000000"/>
          <w:sz w:val="24"/>
          <w:szCs w:val="24"/>
          <w:lang w:val="ru-RU"/>
        </w:rPr>
        <w:t>Эухроматин и гетерохроматин</w:t>
      </w:r>
      <w:r w:rsidRPr="00BA4750">
        <w:rPr>
          <w:rFonts w:ascii="Times New Roman" w:hAnsi="Times New Roman"/>
          <w:color w:val="000000"/>
          <w:sz w:val="24"/>
          <w:szCs w:val="24"/>
          <w:lang w:val="ru-RU"/>
        </w:rPr>
        <w:t xml:space="preserve">. Белки хроматина – гистоны. </w:t>
      </w:r>
      <w:r w:rsidRPr="00BA4750">
        <w:rPr>
          <w:rFonts w:ascii="Times New Roman" w:hAnsi="Times New Roman"/>
          <w:i/>
          <w:color w:val="000000"/>
          <w:sz w:val="24"/>
          <w:szCs w:val="24"/>
          <w:lang w:val="ru-RU"/>
        </w:rPr>
        <w:t>Динамика ядерной оболочки в митозе. Ядерный транспорт.</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Портреты: К.С. Мережковский, Л. Маргулис.</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строения клеток различных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свойств клеточной мембраны».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«Исследование плазмолиза и деплазмолиза в растительных клетках».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движения цитоплазмы в растительных клетках».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6. Обмен веществ и превращение энергии в клетке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E213DC">
        <w:rPr>
          <w:rFonts w:ascii="Times New Roman" w:hAnsi="Times New Roman"/>
          <w:color w:val="000000"/>
          <w:sz w:val="24"/>
          <w:szCs w:val="24"/>
          <w:lang w:val="ru-RU"/>
        </w:rPr>
        <w:t xml:space="preserve">Коферменты. Отличия ферментов от неорганических катализаторов. </w:t>
      </w:r>
      <w:r w:rsidRPr="00BA4750">
        <w:rPr>
          <w:rFonts w:ascii="Times New Roman" w:hAnsi="Times New Roman"/>
          <w:color w:val="000000"/>
          <w:sz w:val="24"/>
          <w:szCs w:val="24"/>
          <w:lang w:val="ru-RU"/>
        </w:rPr>
        <w:t>Белки-активаторы и белки-ингибиторы. Зависимость скорости ферментативных реакций от различных факторов.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Первичный синтез органических веществ в клетке. Фотосинтез. </w:t>
      </w:r>
      <w:r w:rsidRPr="00BA4750">
        <w:rPr>
          <w:rFonts w:ascii="Times New Roman" w:hAnsi="Times New Roman"/>
          <w:i/>
          <w:color w:val="000000"/>
          <w:sz w:val="24"/>
          <w:szCs w:val="24"/>
          <w:lang w:val="ru-RU"/>
        </w:rPr>
        <w:t>Аноксигенный и оксигенный фотосинтез у бактерий</w:t>
      </w:r>
      <w:r w:rsidRPr="00BA4750">
        <w:rPr>
          <w:rFonts w:ascii="Times New Roman" w:hAnsi="Times New Roman"/>
          <w:color w:val="000000"/>
          <w:sz w:val="24"/>
          <w:szCs w:val="24"/>
          <w:lang w:val="ru-RU"/>
        </w:rPr>
        <w:t xml:space="preserve">. </w:t>
      </w:r>
      <w:r w:rsidRPr="00BA4750">
        <w:rPr>
          <w:rFonts w:ascii="Times New Roman" w:hAnsi="Times New Roman"/>
          <w:i/>
          <w:color w:val="000000"/>
          <w:sz w:val="24"/>
          <w:szCs w:val="24"/>
          <w:lang w:val="ru-RU"/>
        </w:rPr>
        <w:t>Светособирающие пигменты и пигменты реакционного центра</w:t>
      </w:r>
      <w:r w:rsidRPr="00BA4750">
        <w:rPr>
          <w:rFonts w:ascii="Times New Roman" w:hAnsi="Times New Roman"/>
          <w:color w:val="000000"/>
          <w:sz w:val="24"/>
          <w:szCs w:val="24"/>
          <w:lang w:val="ru-RU"/>
        </w:rPr>
        <w:t xml:space="preserve">. Роль хлоропластов в процессе фотосинтеза. Световая и темновая фазы. </w:t>
      </w:r>
      <w:r w:rsidRPr="00BA4750">
        <w:rPr>
          <w:rFonts w:ascii="Times New Roman" w:hAnsi="Times New Roman"/>
          <w:i/>
          <w:color w:val="000000"/>
          <w:sz w:val="24"/>
          <w:szCs w:val="24"/>
          <w:lang w:val="ru-RU"/>
        </w:rPr>
        <w:t>Фотодыхание, С</w:t>
      </w:r>
      <w:r w:rsidRPr="00BA4750">
        <w:rPr>
          <w:rFonts w:ascii="Times New Roman" w:hAnsi="Times New Roman"/>
          <w:i/>
          <w:color w:val="000000"/>
          <w:sz w:val="24"/>
          <w:szCs w:val="24"/>
          <w:vertAlign w:val="subscript"/>
          <w:lang w:val="ru-RU"/>
        </w:rPr>
        <w:t>3-</w:t>
      </w:r>
      <w:r w:rsidRPr="00BA4750">
        <w:rPr>
          <w:rFonts w:ascii="Times New Roman" w:hAnsi="Times New Roman"/>
          <w:i/>
          <w:color w:val="000000"/>
          <w:sz w:val="24"/>
          <w:szCs w:val="24"/>
          <w:lang w:val="ru-RU"/>
        </w:rPr>
        <w:t xml:space="preserve">, </w:t>
      </w:r>
      <w:r w:rsidRPr="00BA4750">
        <w:rPr>
          <w:rFonts w:ascii="Times New Roman" w:hAnsi="Times New Roman"/>
          <w:i/>
          <w:color w:val="000000"/>
          <w:sz w:val="24"/>
          <w:szCs w:val="24"/>
        </w:rPr>
        <w:t>C</w:t>
      </w:r>
      <w:r w:rsidRPr="00BA4750">
        <w:rPr>
          <w:rFonts w:ascii="Times New Roman" w:hAnsi="Times New Roman"/>
          <w:i/>
          <w:color w:val="000000"/>
          <w:sz w:val="24"/>
          <w:szCs w:val="24"/>
          <w:vertAlign w:val="subscript"/>
          <w:lang w:val="ru-RU"/>
        </w:rPr>
        <w:t>4-</w:t>
      </w:r>
      <w:r w:rsidRPr="00BA4750">
        <w:rPr>
          <w:rFonts w:ascii="Times New Roman" w:hAnsi="Times New Roman"/>
          <w:i/>
          <w:color w:val="000000"/>
          <w:sz w:val="24"/>
          <w:szCs w:val="24"/>
          <w:lang w:val="ru-RU"/>
        </w:rPr>
        <w:t xml:space="preserve"> и </w:t>
      </w:r>
      <w:r w:rsidRPr="00BA4750">
        <w:rPr>
          <w:rFonts w:ascii="Times New Roman" w:hAnsi="Times New Roman"/>
          <w:i/>
          <w:color w:val="000000"/>
          <w:sz w:val="24"/>
          <w:szCs w:val="24"/>
        </w:rPr>
        <w:t>CAM</w:t>
      </w:r>
      <w:r w:rsidRPr="00BA4750">
        <w:rPr>
          <w:rFonts w:ascii="Times New Roman" w:hAnsi="Times New Roman"/>
          <w:i/>
          <w:color w:val="000000"/>
          <w:sz w:val="24"/>
          <w:szCs w:val="24"/>
          <w:lang w:val="ru-RU"/>
        </w:rPr>
        <w:t>-типы фотосинтеза</w:t>
      </w:r>
      <w:r w:rsidRPr="00BA4750">
        <w:rPr>
          <w:rFonts w:ascii="Times New Roman" w:hAnsi="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BA4750">
        <w:rPr>
          <w:rFonts w:ascii="Times New Roman" w:hAnsi="Times New Roman"/>
          <w:i/>
          <w:color w:val="000000"/>
          <w:sz w:val="24"/>
          <w:szCs w:val="24"/>
          <w:lang w:val="ru-RU"/>
        </w:rPr>
        <w:t>Энергия мембранного градиента протонов. Синтез АТФ: работа протонной АТФ-синтазы.</w:t>
      </w:r>
      <w:r w:rsidRPr="00BA4750">
        <w:rPr>
          <w:rFonts w:ascii="Times New Roman" w:hAnsi="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Дж. Пристли, К. А. Тимирязев, С. Н. Виноградский, В. А. Энгельгардт, П. Митчелл, Г. А. Заварзин.</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«Фотосинтез», «Энергетический обмен», «Биосинтез белка», «Строение фермента», «Хемосинтез».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каталитической активности ферментов (на примере амилазы или каталазы)».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lastRenderedPageBreak/>
        <w:t>Лабораторная работа</w:t>
      </w:r>
      <w:r w:rsidRPr="00BA4750">
        <w:rPr>
          <w:rFonts w:ascii="Times New Roman" w:hAnsi="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«Сравнение процессов фотосинтеза и хемосинтеза».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«Сравнение процессов брожения и дыхания».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7. Наследственная информация и реализация её в клетке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BA4750">
        <w:rPr>
          <w:rFonts w:ascii="Times New Roman" w:hAnsi="Times New Roman"/>
          <w:i/>
          <w:color w:val="000000"/>
          <w:sz w:val="24"/>
          <w:szCs w:val="24"/>
          <w:lang w:val="ru-RU"/>
        </w:rPr>
        <w:t>Созревание матричных РНК в эукариотической клетке. Некодирующие РНК.</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A7E60" w:rsidRPr="00BA4750" w:rsidRDefault="005A2713">
      <w:pPr>
        <w:spacing w:after="0" w:line="264" w:lineRule="auto"/>
        <w:ind w:firstLine="600"/>
        <w:jc w:val="both"/>
        <w:rPr>
          <w:sz w:val="24"/>
          <w:szCs w:val="24"/>
          <w:lang w:val="ru-RU"/>
        </w:rPr>
      </w:pPr>
      <w:r w:rsidRPr="00BA4750">
        <w:rPr>
          <w:rFonts w:ascii="Times New Roman" w:hAnsi="Times New Roman"/>
          <w:i/>
          <w:color w:val="000000"/>
          <w:sz w:val="24"/>
          <w:szCs w:val="24"/>
          <w:lang w:val="ru-RU"/>
        </w:rPr>
        <w:t>Современные представления о строении генов</w:t>
      </w:r>
      <w:r w:rsidRPr="00BA4750">
        <w:rPr>
          <w:rFonts w:ascii="Times New Roman" w:hAnsi="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BA4750">
        <w:rPr>
          <w:rFonts w:ascii="Times New Roman" w:hAnsi="Times New Roman"/>
          <w:i/>
          <w:color w:val="000000"/>
          <w:sz w:val="24"/>
          <w:szCs w:val="24"/>
          <w:lang w:val="ru-RU"/>
        </w:rPr>
        <w:t>Молекулярные механизмы экспрессии генов у эукариот. Роль хроматина в регуляции работы генов</w:t>
      </w:r>
      <w:r w:rsidRPr="00BA4750">
        <w:rPr>
          <w:rFonts w:ascii="Times New Roman" w:hAnsi="Times New Roman"/>
          <w:color w:val="000000"/>
          <w:sz w:val="24"/>
          <w:szCs w:val="24"/>
          <w:lang w:val="ru-RU"/>
        </w:rPr>
        <w:t>. Регуляция обменных процессов в клетке. Клеточный гомеостаз.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BA4750">
        <w:rPr>
          <w:rFonts w:ascii="Times New Roman" w:hAnsi="Times New Roman"/>
          <w:i/>
          <w:color w:val="000000"/>
          <w:sz w:val="24"/>
          <w:szCs w:val="24"/>
          <w:lang w:val="ru-RU"/>
        </w:rPr>
        <w:t>Жизненный цикл ДНК-содержащих вирусов, РНК-содержащих вирусов, бактериофагов. Обратная транскрипция, ревертаза, интеграза</w:t>
      </w:r>
      <w:r w:rsidRPr="00BA4750">
        <w:rPr>
          <w:rFonts w:ascii="Times New Roman" w:hAnsi="Times New Roman"/>
          <w:color w:val="000000"/>
          <w:sz w:val="24"/>
          <w:szCs w:val="24"/>
          <w:lang w:val="ru-RU"/>
        </w:rPr>
        <w:t>.</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Вирусные заболевания человека, животных, растений. СПИД, </w:t>
      </w:r>
      <w:r w:rsidRPr="00BA4750">
        <w:rPr>
          <w:rFonts w:ascii="Times New Roman" w:hAnsi="Times New Roman"/>
          <w:color w:val="000000"/>
          <w:sz w:val="24"/>
          <w:szCs w:val="24"/>
        </w:rPr>
        <w:t>COVID</w:t>
      </w:r>
      <w:r w:rsidRPr="00BA4750">
        <w:rPr>
          <w:rFonts w:ascii="Times New Roman" w:hAnsi="Times New Roman"/>
          <w:color w:val="000000"/>
          <w:sz w:val="24"/>
          <w:szCs w:val="24"/>
          <w:lang w:val="ru-RU"/>
        </w:rPr>
        <w:t>-19, социальные и медицинские проблемы.</w:t>
      </w:r>
    </w:p>
    <w:p w:rsidR="008A7E60" w:rsidRPr="00BA4750" w:rsidRDefault="005A2713">
      <w:pPr>
        <w:spacing w:after="0" w:line="264" w:lineRule="auto"/>
        <w:ind w:firstLine="600"/>
        <w:jc w:val="both"/>
        <w:rPr>
          <w:sz w:val="24"/>
          <w:szCs w:val="24"/>
          <w:lang w:val="ru-RU"/>
        </w:rPr>
      </w:pPr>
      <w:r w:rsidRPr="00BA4750">
        <w:rPr>
          <w:rFonts w:ascii="Times New Roman" w:hAnsi="Times New Roman"/>
          <w:i/>
          <w:color w:val="000000"/>
          <w:sz w:val="24"/>
          <w:szCs w:val="24"/>
          <w:lang w:val="ru-RU"/>
        </w:rPr>
        <w:t>Биоинформатика: интеграция и анализ больших массивов («</w:t>
      </w:r>
      <w:r w:rsidRPr="00BA4750">
        <w:rPr>
          <w:rFonts w:ascii="Times New Roman" w:hAnsi="Times New Roman"/>
          <w:i/>
          <w:color w:val="000000"/>
          <w:sz w:val="24"/>
          <w:szCs w:val="24"/>
        </w:rPr>
        <w:t>bigdata</w:t>
      </w:r>
      <w:r w:rsidRPr="00BA4750">
        <w:rPr>
          <w:rFonts w:ascii="Times New Roman" w:hAnsi="Times New Roman"/>
          <w:i/>
          <w:color w:val="000000"/>
          <w:sz w:val="24"/>
          <w:szCs w:val="24"/>
          <w:lang w:val="ru-RU"/>
        </w:rPr>
        <w:t>») структурных биологических данных</w:t>
      </w:r>
      <w:r w:rsidRPr="00BA4750">
        <w:rPr>
          <w:rFonts w:ascii="Times New Roman" w:hAnsi="Times New Roman"/>
          <w:color w:val="000000"/>
          <w:sz w:val="24"/>
          <w:szCs w:val="24"/>
          <w:lang w:val="ru-RU"/>
        </w:rPr>
        <w:t xml:space="preserve">. </w:t>
      </w:r>
      <w:r w:rsidRPr="00BA4750">
        <w:rPr>
          <w:rFonts w:ascii="Times New Roman" w:hAnsi="Times New Roman"/>
          <w:i/>
          <w:color w:val="000000"/>
          <w:sz w:val="24"/>
          <w:szCs w:val="24"/>
          <w:lang w:val="ru-RU"/>
        </w:rPr>
        <w:t>Нанотехнологии в биологии и медицине. Программируемые функции белков. Способы доставки лекарств.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Н. К. Кольцов, Д. И. Ивановский.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«Биосинтез белка», «Генетический код», «Вирусы», «Бактериофаги».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«Создание модели вируса».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8. Жизненный цикл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Матричный синтез ДНК – репликация. Принципы репликации ДНК: комплементарность, полуконсервативный синтез, антипараллельность. </w:t>
      </w:r>
      <w:r w:rsidRPr="00E213DC">
        <w:rPr>
          <w:rFonts w:ascii="Times New Roman" w:hAnsi="Times New Roman"/>
          <w:color w:val="000000"/>
          <w:sz w:val="24"/>
          <w:szCs w:val="24"/>
          <w:lang w:val="ru-RU"/>
        </w:rPr>
        <w:t xml:space="preserve">Механизм репликации ДНК. Хромосомы. Строение хромосом. </w:t>
      </w:r>
      <w:r w:rsidRPr="00BA4750">
        <w:rPr>
          <w:rFonts w:ascii="Times New Roman" w:hAnsi="Times New Roman"/>
          <w:color w:val="000000"/>
          <w:sz w:val="24"/>
          <w:szCs w:val="24"/>
          <w:lang w:val="ru-RU"/>
        </w:rPr>
        <w:t>Теломеры и теломераза. Хромосомный набор клетки – кариотип. Диплоидный и гаплоидный наборы хромосом. Гомологичные хромосомы. Половые хромосомы.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Регуляция митотического цикла клетки. Программируемая клеточная гибель – апоптоз.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 xml:space="preserve">Клеточное ядро, хромосомы, функциональная геномика. </w:t>
      </w:r>
      <w:r w:rsidRPr="00BA4750">
        <w:rPr>
          <w:rFonts w:ascii="Times New Roman" w:hAnsi="Times New Roman"/>
          <w:i/>
          <w:color w:val="000000"/>
          <w:sz w:val="24"/>
          <w:szCs w:val="24"/>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«Жизненный цикл клетки», «Митоз», «Строение хромосом», «Репликация ДНК».</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световой микроскоп, микропрепараты: «Митоз в клетках корешка лука».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хромосом на готовых микропрепаратах».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«Наблюдение митоза в клетках кончика корешка лука (на готовых микропрепаратах)».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9. Строение и функции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Биологическое разнообразие организмов. Одноклеточные, колониальные, многоклеточные организмы.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A7E60" w:rsidRPr="00E213DC"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w:t>
      </w:r>
      <w:r w:rsidRPr="00E213DC">
        <w:rPr>
          <w:rFonts w:ascii="Times New Roman" w:hAnsi="Times New Roman"/>
          <w:color w:val="000000"/>
          <w:sz w:val="24"/>
          <w:szCs w:val="24"/>
          <w:lang w:val="ru-RU"/>
        </w:rPr>
        <w:t>Рефлекс. Скелетные мышцы и их работа.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w:t>
      </w:r>
      <w:r w:rsidRPr="00BA4750">
        <w:rPr>
          <w:rFonts w:ascii="Times New Roman" w:hAnsi="Times New Roman"/>
          <w:color w:val="000000"/>
          <w:sz w:val="24"/>
          <w:szCs w:val="24"/>
          <w:lang w:val="ru-RU"/>
        </w:rPr>
        <w:lastRenderedPageBreak/>
        <w:t>Эволюционные усложнения строения кровеносной системы позвоночных животных. Работа сердца и её регуляция.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 И. П. Павлов.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w:t>
      </w:r>
      <w:r w:rsidRPr="00BA4750">
        <w:rPr>
          <w:rFonts w:ascii="Times New Roman" w:hAnsi="Times New Roman"/>
          <w:color w:val="000000"/>
          <w:sz w:val="24"/>
          <w:szCs w:val="24"/>
          <w:lang w:val="ru-RU"/>
        </w:rPr>
        <w:lastRenderedPageBreak/>
        <w:t>измерению жизненной ёмкости лёгких, механизма дыхательных движений, модели головного мозга различных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тканей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тканей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органов цветкового растения».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10. Размножение и развитие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Индивидуальное развитие организмов (онтогенез). Эмбриология – наука о развитии организмов. </w:t>
      </w:r>
      <w:r w:rsidRPr="00BA4750">
        <w:rPr>
          <w:rFonts w:ascii="Times New Roman" w:hAnsi="Times New Roman"/>
          <w:i/>
          <w:color w:val="000000"/>
          <w:sz w:val="24"/>
          <w:szCs w:val="24"/>
          <w:lang w:val="ru-RU"/>
        </w:rPr>
        <w:t>Морфогенез – одна из главных проблем эмбриологии. Концепция морфогенов и модели морфогенеза</w:t>
      </w:r>
      <w:r w:rsidRPr="00BA4750">
        <w:rPr>
          <w:rFonts w:ascii="Times New Roman" w:hAnsi="Times New Roman"/>
          <w:color w:val="000000"/>
          <w:sz w:val="24"/>
          <w:szCs w:val="24"/>
          <w:lang w:val="ru-RU"/>
        </w:rPr>
        <w:t xml:space="preserve">. Стадии эмбриогенеза животных (на примере лягушки). Дробление. Типы дробления. </w:t>
      </w:r>
      <w:r w:rsidRPr="00BA4750">
        <w:rPr>
          <w:rFonts w:ascii="Times New Roman" w:hAnsi="Times New Roman"/>
          <w:i/>
          <w:color w:val="000000"/>
          <w:sz w:val="24"/>
          <w:szCs w:val="24"/>
          <w:lang w:val="ru-RU"/>
        </w:rPr>
        <w:t>Детерминированное и недерминированное дробление. Бластула, типы бластул</w:t>
      </w:r>
      <w:r w:rsidRPr="00BA4750">
        <w:rPr>
          <w:rFonts w:ascii="Times New Roman" w:hAnsi="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Механизмы регуляции онтогенеза у растений и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С. Г. Навашин, Х. Шпеман.</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строения половых клеток на готовых микропрепаратах».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«Выявление признаков сходства зародышей позвоночных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«Строение органов размножения высших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11. Генетика – наука о наследственности и изменчивости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«Методы генетики», «Схемы скрещивания».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«Дрозофила как объект генетических исследований».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12. Закономерности наследственности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Г. Мендель, Т. Морган.</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результатов моногибридного скрещивания у дрозофилы».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результатов дигибридного скрещивания у дрозофилы».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13. Закономерности изменчивости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i/>
          <w:color w:val="000000"/>
          <w:sz w:val="24"/>
          <w:szCs w:val="24"/>
          <w:lang w:val="ru-RU"/>
        </w:rPr>
        <w:t>Эпигенетика и эпигеномика, роль эпигенетических факторов в наследовании и изменчивости фенотипических признаков у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Г. де Фриз, В. Иоганнсен, Н. И. Вавилов.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«Мутации у дрозофилы (на готовых микропрепаратах)».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14. Генетика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BA4750">
        <w:rPr>
          <w:rFonts w:ascii="Times New Roman" w:hAnsi="Times New Roman"/>
          <w:color w:val="000000"/>
          <w:sz w:val="24"/>
          <w:szCs w:val="24"/>
          <w:lang w:val="ru-RU"/>
        </w:rPr>
        <w:lastRenderedPageBreak/>
        <w:t>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«Составление и анализ родословной».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15. Селекция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A4750">
        <w:rPr>
          <w:rFonts w:ascii="Times New Roman" w:hAnsi="Times New Roman"/>
          <w:i/>
          <w:color w:val="000000"/>
          <w:sz w:val="24"/>
          <w:szCs w:val="24"/>
          <w:lang w:val="ru-RU"/>
        </w:rPr>
        <w:t>«Зелёная революция».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A4750">
        <w:rPr>
          <w:rFonts w:ascii="Times New Roman" w:hAnsi="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Н. И. Вавилов, И. В. Мичурин, Г. Д. Карпеченко, П. П. Лукьяненко, Б. Л. Астауров, Н. Борлоуг, Д. К. Беляев.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сортов культурных растений и пород домашних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lastRenderedPageBreak/>
        <w:t>Лабораторная работа</w:t>
      </w:r>
      <w:r w:rsidRPr="00BA4750">
        <w:rPr>
          <w:rFonts w:ascii="Times New Roman" w:hAnsi="Times New Roman"/>
          <w:color w:val="000000"/>
          <w:sz w:val="24"/>
          <w:szCs w:val="24"/>
          <w:lang w:val="ru-RU"/>
        </w:rPr>
        <w:t xml:space="preserve"> «Изучение методов селекции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«Прививка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 xml:space="preserve">Экскурсия </w:t>
      </w:r>
      <w:r w:rsidRPr="00BA4750">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16. Биотехнология и синтетическая биология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BA4750">
        <w:rPr>
          <w:rFonts w:ascii="Times New Roman" w:hAnsi="Times New Roman"/>
          <w:i/>
          <w:color w:val="000000"/>
          <w:sz w:val="24"/>
          <w:szCs w:val="24"/>
          <w:lang w:val="ru-RU"/>
        </w:rPr>
        <w:t>Получение моноклональных антител. Использование моноклональных и поликлональных антител в медицине.</w:t>
      </w:r>
      <w:r w:rsidRPr="00BA4750">
        <w:rPr>
          <w:rFonts w:ascii="Times New Roman" w:hAnsi="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BA4750">
        <w:rPr>
          <w:rFonts w:ascii="Times New Roman" w:hAnsi="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BA4750">
        <w:rPr>
          <w:rFonts w:ascii="Times New Roman" w:hAnsi="Times New Roman"/>
          <w:color w:val="000000"/>
          <w:sz w:val="24"/>
          <w:szCs w:val="24"/>
          <w:lang w:val="ru-RU"/>
        </w:rPr>
        <w:t>.</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BA4750">
        <w:rPr>
          <w:rFonts w:ascii="Times New Roman" w:hAnsi="Times New Roman"/>
          <w:i/>
          <w:color w:val="000000"/>
          <w:sz w:val="24"/>
          <w:szCs w:val="24"/>
          <w:lang w:val="ru-RU"/>
        </w:rPr>
        <w:t>Создание трансгенных организмов</w:t>
      </w:r>
      <w:r w:rsidRPr="00BA4750">
        <w:rPr>
          <w:rFonts w:ascii="Times New Roman" w:hAnsi="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BA4750">
        <w:rPr>
          <w:rFonts w:ascii="Times New Roman" w:hAnsi="Times New Roman"/>
          <w:color w:val="000000"/>
          <w:sz w:val="24"/>
          <w:szCs w:val="24"/>
        </w:rPr>
        <w:t>D</w:t>
      </w:r>
      <w:r w:rsidRPr="00BA4750">
        <w:rPr>
          <w:rFonts w:ascii="Times New Roman" w:hAnsi="Times New Roman"/>
          <w:color w:val="000000"/>
          <w:sz w:val="24"/>
          <w:szCs w:val="24"/>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объектов биотехнологии».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«Получение молочнокислых продуктов».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Экскурсия</w:t>
      </w:r>
      <w:r w:rsidRPr="00BA4750">
        <w:rPr>
          <w:rFonts w:ascii="Times New Roman" w:hAnsi="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8A7E60" w:rsidRPr="00BA4750" w:rsidRDefault="008A7E60">
      <w:pPr>
        <w:spacing w:after="0" w:line="264" w:lineRule="auto"/>
        <w:ind w:left="120"/>
        <w:jc w:val="both"/>
        <w:rPr>
          <w:sz w:val="24"/>
          <w:szCs w:val="24"/>
          <w:lang w:val="ru-RU"/>
        </w:rPr>
      </w:pPr>
    </w:p>
    <w:p w:rsidR="008A7E60" w:rsidRPr="00BA4750" w:rsidRDefault="005A2713">
      <w:pPr>
        <w:spacing w:after="0" w:line="264" w:lineRule="auto"/>
        <w:ind w:left="120"/>
        <w:jc w:val="both"/>
        <w:rPr>
          <w:sz w:val="24"/>
          <w:szCs w:val="24"/>
          <w:lang w:val="ru-RU"/>
        </w:rPr>
      </w:pPr>
      <w:r w:rsidRPr="00BA4750">
        <w:rPr>
          <w:rFonts w:ascii="Times New Roman" w:hAnsi="Times New Roman"/>
          <w:b/>
          <w:color w:val="000000"/>
          <w:sz w:val="24"/>
          <w:szCs w:val="24"/>
          <w:lang w:val="ru-RU"/>
        </w:rPr>
        <w:t>11 КЛАСС</w:t>
      </w:r>
    </w:p>
    <w:p w:rsidR="008A7E60" w:rsidRPr="00BA4750" w:rsidRDefault="008A7E60">
      <w:pPr>
        <w:spacing w:after="0" w:line="264" w:lineRule="auto"/>
        <w:ind w:left="120"/>
        <w:jc w:val="both"/>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Зарождение и развитие эволюционных представлений в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Аристотель, К. Линней, Ж. Б. Ламарк, Э. Ж. Сент-Илер, Ж. Кювье, Ч. Дарвин, С. С. Четвериков, И. И. Шмальгаузен, Дж. Холдейн, Д. К. Беляев.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2. Микроэволюция и её результаты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A4750">
        <w:rPr>
          <w:rFonts w:ascii="Times New Roman" w:hAnsi="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A4750">
        <w:rPr>
          <w:rFonts w:ascii="Times New Roman" w:hAnsi="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Механизмы формирования биологического разнообразия.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С. С. Четвериков, Э. Майр.</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w:t>
      </w:r>
      <w:r w:rsidRPr="00BA4750">
        <w:rPr>
          <w:rFonts w:ascii="Times New Roman" w:hAnsi="Times New Roman"/>
          <w:color w:val="000000"/>
          <w:sz w:val="24"/>
          <w:szCs w:val="24"/>
          <w:lang w:val="ru-RU"/>
        </w:rPr>
        <w:lastRenderedPageBreak/>
        <w:t>«Экологическая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«Выявление изменчивости у особей одного вида».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«Приспособления организмов и их относительная целесообразность».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«Сравнение видов по морфологическому критерию».</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3. Макроэволюция и её результаты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Хромосомные мутации и эволюция геномов.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Общие закономерности (правила) эволюции. </w:t>
      </w:r>
      <w:r w:rsidRPr="00BA4750">
        <w:rPr>
          <w:rFonts w:ascii="Times New Roman" w:hAnsi="Times New Roman"/>
          <w:i/>
          <w:color w:val="000000"/>
          <w:sz w:val="24"/>
          <w:szCs w:val="24"/>
          <w:lang w:val="ru-RU"/>
        </w:rPr>
        <w:t>Принцип смены функций</w:t>
      </w:r>
      <w:r w:rsidRPr="00BA4750">
        <w:rPr>
          <w:rFonts w:ascii="Times New Roman" w:hAnsi="Times New Roman"/>
          <w:color w:val="000000"/>
          <w:sz w:val="24"/>
          <w:szCs w:val="24"/>
          <w:lang w:val="ru-RU"/>
        </w:rPr>
        <w:t>. Необратимость эволюции. Адаптивная радиация. Неравномерность темпов эволюции.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К. М. Бэр, А. О. Ковалевский, Ф. Мюллер, Э. Геккель.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4. Происхождение и развитие жизни на Земле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Ф. Реди, Л. Спалланцани, Л. Пастер, И. И. Мечников, А. И. Опарин, Дж. Холдейн, Г. Мёллер, С. Миллер, Г. Юри.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w:t>
      </w:r>
      <w:r w:rsidRPr="00BA4750">
        <w:rPr>
          <w:rFonts w:ascii="Times New Roman" w:hAnsi="Times New Roman"/>
          <w:color w:val="000000"/>
          <w:sz w:val="24"/>
          <w:szCs w:val="24"/>
          <w:lang w:val="ru-RU"/>
        </w:rPr>
        <w:lastRenderedPageBreak/>
        <w:t>палеозойской эре», «Развитие жизни в мезозойской эре», «Развитие жизни в кайнозойской эре», «Современная система органического мира».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Виртуальная лабораторная работа</w:t>
      </w:r>
      <w:r w:rsidRPr="00BA4750">
        <w:rPr>
          <w:rFonts w:ascii="Times New Roman" w:hAnsi="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и описание ископаемых остатков древних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особенностей строения растений разных отделов».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особенностей строения позвоночных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5. Происхождение человека – антропогенез</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Разделы и задачи антропологии. Методы антропологии.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Ч. Дарвин, Л. Лики, Я. Я. Рогинский, М. М. Герасимов.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особенностей строения скелета человека, связанных с прямохождением».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экологических адаптаций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6. Экология – наука о взаимоотношениях организмов и надорганизменных систем с окружающей средой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А. Гумбольдт, К. Ф. Рулье, Н. А. Северцов, Э. Геккель, А. Тенсли, В. Н. Сукачёв.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«Разделы экологии», «Методы экологии», «Схема мониторинга окружающей среды».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методов экологических исследований».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7. Организмы и среда обитания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«Выявление приспособлений организмов к влиянию света».</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«Выявление приспособлений организмов к влиянию температуры».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«Анатомические особенности растений из разных мест обитания».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8. Экология видов и популяций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BA4750">
        <w:rPr>
          <w:rFonts w:ascii="Times New Roman" w:hAnsi="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BA4750">
        <w:rPr>
          <w:rFonts w:ascii="Times New Roman" w:hAnsi="Times New Roman"/>
          <w:color w:val="000000"/>
          <w:sz w:val="24"/>
          <w:szCs w:val="24"/>
        </w:rPr>
        <w:t>r</w:t>
      </w:r>
      <w:r w:rsidRPr="00BA4750">
        <w:rPr>
          <w:rFonts w:ascii="Times New Roman" w:hAnsi="Times New Roman"/>
          <w:color w:val="000000"/>
          <w:sz w:val="24"/>
          <w:szCs w:val="24"/>
          <w:lang w:val="ru-RU"/>
        </w:rPr>
        <w:t xml:space="preserve">- и </w:t>
      </w:r>
      <w:r w:rsidRPr="00BA4750">
        <w:rPr>
          <w:rFonts w:ascii="Times New Roman" w:hAnsi="Times New Roman"/>
          <w:color w:val="000000"/>
          <w:sz w:val="24"/>
          <w:szCs w:val="24"/>
        </w:rPr>
        <w:t>K</w:t>
      </w:r>
      <w:r w:rsidRPr="00BA4750">
        <w:rPr>
          <w:rFonts w:ascii="Times New Roman" w:hAnsi="Times New Roman"/>
          <w:color w:val="000000"/>
          <w:sz w:val="24"/>
          <w:szCs w:val="24"/>
          <w:lang w:val="ru-RU"/>
        </w:rPr>
        <w:t>-стратегии).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Вид как система популяций. Ареалы видов. Виды и их жизненные стратегии. Экологические эквиваленты.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Закономерности поведения и миграций животных. Биологические инвазии чужеродных видов.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 Дж. И. Хатчинсон.</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коллекции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«Приспособления семян растений к расселению».</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9. Экология сообществ. Экологические системы.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Сообщества организмов. Биоценоз и его структура. Связи между организмами в биоценозе.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i/>
          <w:color w:val="000000"/>
          <w:sz w:val="24"/>
          <w:szCs w:val="24"/>
          <w:lang w:val="ru-RU"/>
        </w:rPr>
        <w:t>Динамика экосистем. Катастрофические перестройки. Флуктуации.</w:t>
      </w:r>
      <w:r w:rsidRPr="00BA4750">
        <w:rPr>
          <w:rFonts w:ascii="Times New Roman" w:hAnsi="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Природные экосистемы. </w:t>
      </w:r>
      <w:r w:rsidRPr="00BA4750">
        <w:rPr>
          <w:rFonts w:ascii="Times New Roman" w:hAnsi="Times New Roman"/>
          <w:i/>
          <w:color w:val="000000"/>
          <w:sz w:val="24"/>
          <w:szCs w:val="24"/>
          <w:lang w:val="ru-RU"/>
        </w:rPr>
        <w:t>Экосистемы озёр и рек. Экосистемы морей и океанов. Экосистемы тундр, лесов, степей, пустынь.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Закономерности формирования основных взаимодействий организмов в экосистемах. </w:t>
      </w:r>
      <w:r w:rsidRPr="00BA4750">
        <w:rPr>
          <w:rFonts w:ascii="Times New Roman" w:hAnsi="Times New Roman"/>
          <w:i/>
          <w:color w:val="000000"/>
          <w:sz w:val="24"/>
          <w:szCs w:val="24"/>
          <w:lang w:val="ru-RU"/>
        </w:rPr>
        <w:t>Роль каскадного эффекта и видов-эдификаторов (ключевых видов) в функционировании экосистем</w:t>
      </w:r>
      <w:r w:rsidRPr="00BA4750">
        <w:rPr>
          <w:rFonts w:ascii="Times New Roman" w:hAnsi="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A7E60" w:rsidRPr="00BA4750" w:rsidRDefault="005A2713">
      <w:pPr>
        <w:spacing w:after="0" w:line="264" w:lineRule="auto"/>
        <w:ind w:firstLine="600"/>
        <w:jc w:val="both"/>
        <w:rPr>
          <w:sz w:val="24"/>
          <w:szCs w:val="24"/>
          <w:lang w:val="ru-RU"/>
        </w:rPr>
      </w:pPr>
      <w:r w:rsidRPr="00BA4750">
        <w:rPr>
          <w:rFonts w:ascii="Times New Roman" w:hAnsi="Times New Roman"/>
          <w:i/>
          <w:color w:val="000000"/>
          <w:sz w:val="24"/>
          <w:szCs w:val="24"/>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BA4750">
        <w:rPr>
          <w:rFonts w:ascii="Times New Roman" w:hAnsi="Times New Roman"/>
          <w:color w:val="000000"/>
          <w:sz w:val="24"/>
          <w:szCs w:val="24"/>
          <w:lang w:val="ru-RU"/>
        </w:rPr>
        <w:t>. Методология мониторинга естественных и антропогенных экосистем.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lastRenderedPageBreak/>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 А. Дж. Тенсли.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Практическая работа</w:t>
      </w:r>
      <w:r w:rsidRPr="00BA4750">
        <w:rPr>
          <w:rFonts w:ascii="Times New Roman" w:hAnsi="Times New Roman"/>
          <w:color w:val="000000"/>
          <w:sz w:val="24"/>
          <w:szCs w:val="24"/>
          <w:lang w:val="ru-RU"/>
        </w:rPr>
        <w:t xml:space="preserve"> «Изучение и описание урбоэкосистемы».</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Лабораторная работа</w:t>
      </w:r>
      <w:r w:rsidRPr="00BA4750">
        <w:rPr>
          <w:rFonts w:ascii="Times New Roman" w:hAnsi="Times New Roman"/>
          <w:color w:val="000000"/>
          <w:sz w:val="24"/>
          <w:szCs w:val="24"/>
          <w:lang w:val="ru-RU"/>
        </w:rPr>
        <w:t xml:space="preserve"> «Изучение разнообразия мелких почвенных членистоногих в разных экосистемах».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 xml:space="preserve">Экскурсия </w:t>
      </w:r>
      <w:r w:rsidRPr="00BA4750">
        <w:rPr>
          <w:rFonts w:ascii="Times New Roman" w:hAnsi="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 xml:space="preserve">Экскурсия </w:t>
      </w:r>
      <w:r w:rsidRPr="00BA4750">
        <w:rPr>
          <w:rFonts w:ascii="Times New Roman" w:hAnsi="Times New Roman"/>
          <w:color w:val="000000"/>
          <w:sz w:val="24"/>
          <w:szCs w:val="24"/>
          <w:lang w:val="ru-RU"/>
        </w:rPr>
        <w:t>«Экскурсия в агроэкосистему (на поле или в тепличное хозяйство)».</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10. Биосфера – глобальная экосистема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Структура и функция живых систем, оценка их ресурсного потенциала и биосферных функций.</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Портреты: В. И. Вернадский, Э. Зюсс.</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Оборудование: гербарии растений разных биомов, коллекции животных.</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Тема 11. Человек и окружающая среда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w:t>
      </w:r>
      <w:r w:rsidRPr="00BA4750">
        <w:rPr>
          <w:rFonts w:ascii="Times New Roman" w:hAnsi="Times New Roman"/>
          <w:color w:val="000000"/>
          <w:sz w:val="24"/>
          <w:szCs w:val="24"/>
          <w:lang w:val="ru-RU"/>
        </w:rPr>
        <w:lastRenderedPageBreak/>
        <w:t>закономерности глобальных экологических кризисов. Особенности современного кризиса и его вероятные последствия.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Развитие методов мониторинга развития опасных техногенных процессов. </w:t>
      </w:r>
      <w:r w:rsidRPr="00BA4750">
        <w:rPr>
          <w:rFonts w:ascii="Times New Roman" w:hAnsi="Times New Roman"/>
          <w:i/>
          <w:color w:val="000000"/>
          <w:sz w:val="24"/>
          <w:szCs w:val="24"/>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Демонстрации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A7E60" w:rsidRPr="00BA4750" w:rsidRDefault="005A2713">
      <w:pPr>
        <w:spacing w:after="0" w:line="264" w:lineRule="auto"/>
        <w:ind w:left="120"/>
        <w:jc w:val="both"/>
        <w:rPr>
          <w:sz w:val="24"/>
          <w:szCs w:val="24"/>
          <w:lang w:val="ru-RU"/>
        </w:rPr>
      </w:pPr>
      <w:r w:rsidRPr="00BA4750">
        <w:rPr>
          <w:rFonts w:ascii="Times New Roman" w:hAnsi="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8A7E60" w:rsidRPr="00BA4750" w:rsidRDefault="008A7E60">
      <w:pPr>
        <w:rPr>
          <w:sz w:val="24"/>
          <w:szCs w:val="24"/>
          <w:lang w:val="ru-RU"/>
        </w:rPr>
        <w:sectPr w:rsidR="008A7E60" w:rsidRPr="00BA4750">
          <w:pgSz w:w="11906" w:h="16383"/>
          <w:pgMar w:top="1134" w:right="850" w:bottom="1134" w:left="1701" w:header="720" w:footer="720" w:gutter="0"/>
          <w:cols w:space="720"/>
        </w:sectPr>
      </w:pPr>
    </w:p>
    <w:p w:rsidR="008A7E60" w:rsidRPr="00BA4750" w:rsidRDefault="005A2713">
      <w:pPr>
        <w:spacing w:after="0" w:line="264" w:lineRule="auto"/>
        <w:ind w:left="120"/>
        <w:rPr>
          <w:sz w:val="24"/>
          <w:szCs w:val="24"/>
          <w:lang w:val="ru-RU"/>
        </w:rPr>
      </w:pPr>
      <w:bookmarkStart w:id="5" w:name="block-41328583"/>
      <w:bookmarkEnd w:id="4"/>
      <w:r w:rsidRPr="00BA4750">
        <w:rPr>
          <w:rFonts w:ascii="Times New Roman" w:hAnsi="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rsidR="008A7E60" w:rsidRPr="00BA4750" w:rsidRDefault="008A7E60">
      <w:pPr>
        <w:spacing w:after="0" w:line="264" w:lineRule="auto"/>
        <w:ind w:left="120"/>
        <w:rPr>
          <w:sz w:val="24"/>
          <w:szCs w:val="24"/>
          <w:lang w:val="ru-RU"/>
        </w:rPr>
      </w:pPr>
    </w:p>
    <w:p w:rsidR="008A7E60" w:rsidRPr="00BA4750" w:rsidRDefault="005A2713">
      <w:pPr>
        <w:spacing w:after="0" w:line="264" w:lineRule="auto"/>
        <w:ind w:left="120"/>
        <w:rPr>
          <w:sz w:val="24"/>
          <w:szCs w:val="24"/>
          <w:lang w:val="ru-RU"/>
        </w:rPr>
      </w:pPr>
      <w:r w:rsidRPr="00BA4750">
        <w:rPr>
          <w:rFonts w:ascii="Times New Roman" w:hAnsi="Times New Roman"/>
          <w:b/>
          <w:color w:val="000000"/>
          <w:sz w:val="24"/>
          <w:szCs w:val="24"/>
          <w:lang w:val="ru-RU"/>
        </w:rPr>
        <w:t>ЛИЧНОСТНЫЕ РЕЗУЛЬТАТЫ</w:t>
      </w:r>
    </w:p>
    <w:p w:rsidR="008A7E60" w:rsidRPr="00BA4750" w:rsidRDefault="008A7E60">
      <w:pPr>
        <w:spacing w:after="0" w:line="264" w:lineRule="auto"/>
        <w:ind w:left="120"/>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A4750">
        <w:rPr>
          <w:rFonts w:ascii="Times New Roman" w:hAnsi="Times New Roman"/>
          <w:i/>
          <w:color w:val="000000"/>
          <w:sz w:val="24"/>
          <w:szCs w:val="24"/>
          <w:lang w:val="ru-RU"/>
        </w:rPr>
        <w:t>наличие мотивации</w:t>
      </w:r>
      <w:r w:rsidRPr="00BA4750">
        <w:rPr>
          <w:rFonts w:ascii="Times New Roman" w:hAnsi="Times New Roman"/>
          <w:color w:val="000000"/>
          <w:sz w:val="24"/>
          <w:szCs w:val="24"/>
          <w:lang w:val="ru-RU"/>
        </w:rPr>
        <w:t xml:space="preserve"> к обучению биологии, </w:t>
      </w:r>
      <w:r w:rsidRPr="00BA4750">
        <w:rPr>
          <w:rFonts w:ascii="Times New Roman" w:hAnsi="Times New Roman"/>
          <w:i/>
          <w:color w:val="000000"/>
          <w:sz w:val="24"/>
          <w:szCs w:val="24"/>
          <w:lang w:val="ru-RU"/>
        </w:rPr>
        <w:t>целенаправленное развитие</w:t>
      </w:r>
      <w:r w:rsidRPr="00BA4750">
        <w:rPr>
          <w:rFonts w:ascii="Times New Roman" w:hAnsi="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BA4750">
        <w:rPr>
          <w:rFonts w:ascii="Times New Roman" w:hAnsi="Times New Roman"/>
          <w:i/>
          <w:color w:val="000000"/>
          <w:sz w:val="24"/>
          <w:szCs w:val="24"/>
          <w:lang w:val="ru-RU"/>
        </w:rPr>
        <w:t xml:space="preserve">готовность и способность </w:t>
      </w:r>
      <w:r w:rsidRPr="00BA4750">
        <w:rPr>
          <w:rFonts w:ascii="Times New Roman" w:hAnsi="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A4750">
        <w:rPr>
          <w:rFonts w:ascii="Times New Roman" w:hAnsi="Times New Roman"/>
          <w:i/>
          <w:color w:val="000000"/>
          <w:sz w:val="24"/>
          <w:szCs w:val="24"/>
          <w:lang w:val="ru-RU"/>
        </w:rPr>
        <w:t>наличие правосознания</w:t>
      </w:r>
      <w:r w:rsidRPr="00BA4750">
        <w:rPr>
          <w:rFonts w:ascii="Times New Roman" w:hAnsi="Times New Roman"/>
          <w:color w:val="000000"/>
          <w:sz w:val="24"/>
          <w:szCs w:val="24"/>
          <w:lang w:val="ru-RU"/>
        </w:rPr>
        <w:t xml:space="preserve"> экологической культуры, </w:t>
      </w:r>
      <w:r w:rsidRPr="00BA4750">
        <w:rPr>
          <w:rFonts w:ascii="Times New Roman" w:hAnsi="Times New Roman"/>
          <w:i/>
          <w:color w:val="000000"/>
          <w:sz w:val="24"/>
          <w:szCs w:val="24"/>
          <w:lang w:val="ru-RU"/>
        </w:rPr>
        <w:t>способности ставить</w:t>
      </w:r>
      <w:r w:rsidRPr="00BA4750">
        <w:rPr>
          <w:rFonts w:ascii="Times New Roman" w:hAnsi="Times New Roman"/>
          <w:color w:val="000000"/>
          <w:sz w:val="24"/>
          <w:szCs w:val="24"/>
          <w:lang w:val="ru-RU"/>
        </w:rPr>
        <w:t xml:space="preserve"> цели и строить жизненные планы.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1)</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гражданского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гуманитарной и волонтёрской деятельности;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lastRenderedPageBreak/>
        <w:t>2) патриотического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3) духовно-нравственного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духовных ценностей российского народа;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нравственного сознания, этического поведения;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личного вклада в построение устойчивого будущего;</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4) эстетического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понимание эмоционального воздействия живой природы и её ценности;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6) трудового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труду, осознание ценности мастерства, трудолюбие;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7) экологического воспитания: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глобального характера экологических проблем и путей их решения;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8) ценности научного познания: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A7E60" w:rsidRPr="00BA4750" w:rsidRDefault="008A7E60">
      <w:pPr>
        <w:spacing w:after="0"/>
        <w:ind w:left="120"/>
        <w:rPr>
          <w:sz w:val="24"/>
          <w:szCs w:val="24"/>
          <w:lang w:val="ru-RU"/>
        </w:rPr>
      </w:pPr>
    </w:p>
    <w:p w:rsidR="008A7E60" w:rsidRPr="00BA4750" w:rsidRDefault="005A2713">
      <w:pPr>
        <w:spacing w:after="0"/>
        <w:ind w:left="120"/>
        <w:rPr>
          <w:sz w:val="24"/>
          <w:szCs w:val="24"/>
          <w:lang w:val="ru-RU"/>
        </w:rPr>
      </w:pPr>
      <w:r w:rsidRPr="00BA4750">
        <w:rPr>
          <w:rFonts w:ascii="Times New Roman" w:hAnsi="Times New Roman"/>
          <w:b/>
          <w:color w:val="000000"/>
          <w:sz w:val="24"/>
          <w:szCs w:val="24"/>
          <w:lang w:val="ru-RU"/>
        </w:rPr>
        <w:t>МЕТАПРЕДМЕТНЫЕ РЕЗУЛЬТАТЫ</w:t>
      </w:r>
    </w:p>
    <w:p w:rsidR="008A7E60" w:rsidRPr="00BA4750" w:rsidRDefault="008A7E60">
      <w:pPr>
        <w:spacing w:after="0"/>
        <w:ind w:left="120"/>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Метапредметные результаты освоения программы среднего общего образования должны отражать:</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Овладение универсальными учебными познавательными действиями: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1)</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базовые логические действия: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развивать креативное мышление при решении жизненных проблем.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2)</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базовые исследовательские действия: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давать оценку новым ситуациям, оценивать приобретённый опыт;</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уметь интегрировать знания из разных предметных областей;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3) работа с информацией: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Овладение универсальными коммуникативными действиями: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1)</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общение: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2)</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совместная деятельность: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Овладение универсальными регулятивными действиями: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1)</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самоорганизация: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давать оценку новым ситуациям;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расширять рамки учебного предмета на основе личных предпочтений;</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оценивать приобретённый опыт;</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t>2)</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самоконтроль: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уметь оценивать риски и своевременно принимать решения по их снижению;</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принимать мотивы и аргументы других при анализе результатов деятельности;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b/>
          <w:color w:val="000000"/>
          <w:sz w:val="24"/>
          <w:szCs w:val="24"/>
          <w:lang w:val="ru-RU"/>
        </w:rPr>
        <w:lastRenderedPageBreak/>
        <w:t>3)</w:t>
      </w:r>
      <w:r w:rsidRPr="00BA4750">
        <w:rPr>
          <w:rFonts w:ascii="Times New Roman" w:hAnsi="Times New Roman"/>
          <w:color w:val="000000"/>
          <w:sz w:val="24"/>
          <w:szCs w:val="24"/>
          <w:lang w:val="ru-RU"/>
        </w:rPr>
        <w:t xml:space="preserve"> </w:t>
      </w:r>
      <w:r w:rsidRPr="00BA4750">
        <w:rPr>
          <w:rFonts w:ascii="Times New Roman" w:hAnsi="Times New Roman"/>
          <w:b/>
          <w:color w:val="000000"/>
          <w:sz w:val="24"/>
          <w:szCs w:val="24"/>
          <w:lang w:val="ru-RU"/>
        </w:rPr>
        <w:t>принятие себя и других: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принимать себя, понимая свои недостатки и достоинства;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принимать мотивы и аргументы других при анализе результатов деятельности;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признавать своё право и право других на ошибки;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развивать способность понимать мир с позиции другого человека.</w:t>
      </w:r>
    </w:p>
    <w:p w:rsidR="008A7E60" w:rsidRPr="00BA4750" w:rsidRDefault="005A2713">
      <w:pPr>
        <w:spacing w:after="0"/>
        <w:ind w:left="120"/>
        <w:rPr>
          <w:sz w:val="24"/>
          <w:szCs w:val="24"/>
          <w:lang w:val="ru-RU"/>
        </w:rPr>
      </w:pPr>
      <w:r w:rsidRPr="00BA4750">
        <w:rPr>
          <w:rFonts w:ascii="Times New Roman" w:hAnsi="Times New Roman"/>
          <w:b/>
          <w:color w:val="000000"/>
          <w:sz w:val="24"/>
          <w:szCs w:val="24"/>
          <w:lang w:val="ru-RU"/>
        </w:rPr>
        <w:t>ПРЕДМЕТНЫЕ РЕЗУЛЬТАТЫ</w:t>
      </w:r>
    </w:p>
    <w:p w:rsidR="008A7E60" w:rsidRPr="00BA4750" w:rsidRDefault="008A7E60">
      <w:pPr>
        <w:spacing w:after="0"/>
        <w:ind w:left="120"/>
        <w:rPr>
          <w:sz w:val="24"/>
          <w:szCs w:val="24"/>
          <w:lang w:val="ru-RU"/>
        </w:rPr>
      </w:pP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Предметные результаты освоения учебного предмета «Биология» в </w:t>
      </w:r>
      <w:r w:rsidRPr="00BA4750">
        <w:rPr>
          <w:rFonts w:ascii="Times New Roman" w:hAnsi="Times New Roman"/>
          <w:b/>
          <w:i/>
          <w:color w:val="000000"/>
          <w:sz w:val="24"/>
          <w:szCs w:val="24"/>
          <w:lang w:val="ru-RU"/>
        </w:rPr>
        <w:t>10 классе</w:t>
      </w:r>
      <w:r w:rsidRPr="00BA4750">
        <w:rPr>
          <w:rFonts w:ascii="Times New Roman" w:hAnsi="Times New Roman"/>
          <w:color w:val="000000"/>
          <w:sz w:val="24"/>
          <w:szCs w:val="24"/>
          <w:lang w:val="ru-RU"/>
        </w:rPr>
        <w:t xml:space="preserve"> должны отражать: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умение выявлять отличительные признаки живых систем, в том числе растений, животных и человека;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 xml:space="preserve">Предметные результаты освоения учебного предмета «Биология» в </w:t>
      </w:r>
      <w:r w:rsidRPr="00BA4750">
        <w:rPr>
          <w:rFonts w:ascii="Times New Roman" w:hAnsi="Times New Roman"/>
          <w:b/>
          <w:i/>
          <w:color w:val="000000"/>
          <w:sz w:val="24"/>
          <w:szCs w:val="24"/>
          <w:lang w:val="ru-RU"/>
        </w:rPr>
        <w:t>11 классе</w:t>
      </w:r>
      <w:r w:rsidRPr="00BA4750">
        <w:rPr>
          <w:rFonts w:ascii="Times New Roman" w:hAnsi="Times New Roman"/>
          <w:color w:val="000000"/>
          <w:sz w:val="24"/>
          <w:szCs w:val="24"/>
          <w:lang w:val="ru-RU"/>
        </w:rPr>
        <w:t xml:space="preserve"> должны отражать:</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A7E60" w:rsidRPr="00BA4750" w:rsidRDefault="005A2713">
      <w:pPr>
        <w:spacing w:after="0" w:line="264" w:lineRule="auto"/>
        <w:ind w:firstLine="600"/>
        <w:jc w:val="both"/>
        <w:rPr>
          <w:sz w:val="24"/>
          <w:szCs w:val="24"/>
          <w:lang w:val="ru-RU"/>
        </w:rPr>
      </w:pPr>
      <w:r w:rsidRPr="00BA4750">
        <w:rPr>
          <w:rFonts w:ascii="Times New Roman" w:hAnsi="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A7E60" w:rsidRPr="00BA4750" w:rsidRDefault="008A7E60">
      <w:pPr>
        <w:rPr>
          <w:lang w:val="ru-RU"/>
        </w:rPr>
        <w:sectPr w:rsidR="008A7E60" w:rsidRPr="00BA4750">
          <w:pgSz w:w="11906" w:h="16383"/>
          <w:pgMar w:top="1134" w:right="850" w:bottom="1134" w:left="1701" w:header="720" w:footer="720" w:gutter="0"/>
          <w:cols w:space="720"/>
        </w:sectPr>
      </w:pPr>
    </w:p>
    <w:p w:rsidR="00BA4750" w:rsidRPr="00BA4750" w:rsidRDefault="00BA4750">
      <w:pPr>
        <w:spacing w:after="0"/>
        <w:ind w:left="120"/>
        <w:rPr>
          <w:rFonts w:ascii="Times New Roman" w:hAnsi="Times New Roman"/>
          <w:b/>
          <w:color w:val="000000"/>
          <w:sz w:val="32"/>
          <w:szCs w:val="32"/>
          <w:lang w:val="ru-RU"/>
        </w:rPr>
      </w:pPr>
      <w:bookmarkStart w:id="6" w:name="block-41328584"/>
      <w:bookmarkEnd w:id="5"/>
      <w:r>
        <w:rPr>
          <w:rFonts w:ascii="Times New Roman" w:hAnsi="Times New Roman"/>
          <w:b/>
          <w:color w:val="000000"/>
          <w:sz w:val="32"/>
          <w:szCs w:val="32"/>
          <w:lang w:val="ru-RU"/>
        </w:rPr>
        <w:lastRenderedPageBreak/>
        <w:t>Тематическое планирование</w:t>
      </w:r>
    </w:p>
    <w:p w:rsidR="008A7E60" w:rsidRDefault="005A2713">
      <w:pPr>
        <w:spacing w:after="0"/>
        <w:ind w:left="120"/>
      </w:pPr>
      <w:r>
        <w:rPr>
          <w:rFonts w:ascii="Times New Roman" w:hAnsi="Times New Roman"/>
          <w:b/>
          <w:color w:val="000000"/>
          <w:sz w:val="28"/>
        </w:rPr>
        <w:t xml:space="preserve">11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986"/>
      </w:tblGrid>
      <w:tr w:rsidR="001E583C" w:rsidTr="00593D1D">
        <w:trPr>
          <w:trHeight w:val="144"/>
          <w:tblCellSpacing w:w="20" w:type="nil"/>
        </w:trPr>
        <w:tc>
          <w:tcPr>
            <w:tcW w:w="1066" w:type="dxa"/>
            <w:vMerge w:val="restart"/>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 п/п </w:t>
            </w:r>
          </w:p>
          <w:p w:rsidR="001E583C" w:rsidRDefault="001E583C" w:rsidP="00593D1D">
            <w:pPr>
              <w:spacing w:after="0" w:line="240" w:lineRule="auto"/>
              <w:ind w:left="135"/>
            </w:pPr>
          </w:p>
        </w:tc>
        <w:tc>
          <w:tcPr>
            <w:tcW w:w="4645" w:type="dxa"/>
            <w:vMerge w:val="restart"/>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Наименование разделов и тем программы </w:t>
            </w:r>
          </w:p>
          <w:p w:rsidR="001E583C" w:rsidRDefault="001E583C" w:rsidP="00593D1D">
            <w:pPr>
              <w:spacing w:after="0" w:line="240" w:lineRule="auto"/>
              <w:ind w:left="135"/>
            </w:pPr>
          </w:p>
        </w:tc>
        <w:tc>
          <w:tcPr>
            <w:tcW w:w="0" w:type="auto"/>
            <w:gridSpan w:val="3"/>
            <w:tcMar>
              <w:top w:w="50" w:type="dxa"/>
              <w:left w:w="100" w:type="dxa"/>
            </w:tcMar>
            <w:vAlign w:val="center"/>
          </w:tcPr>
          <w:p w:rsidR="001E583C" w:rsidRDefault="001E583C" w:rsidP="00593D1D">
            <w:pPr>
              <w:spacing w:after="0" w:line="240" w:lineRule="auto"/>
            </w:pPr>
            <w:r>
              <w:rPr>
                <w:rFonts w:ascii="Times New Roman" w:hAnsi="Times New Roman"/>
                <w:b/>
                <w:color w:val="000000"/>
                <w:sz w:val="24"/>
              </w:rPr>
              <w:t>Количество часов</w:t>
            </w:r>
          </w:p>
        </w:tc>
        <w:tc>
          <w:tcPr>
            <w:tcW w:w="2986" w:type="dxa"/>
            <w:vMerge w:val="restart"/>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E583C" w:rsidRDefault="001E583C" w:rsidP="00593D1D">
            <w:pPr>
              <w:spacing w:after="0" w:line="240" w:lineRule="auto"/>
              <w:ind w:left="135"/>
            </w:pPr>
          </w:p>
        </w:tc>
      </w:tr>
      <w:tr w:rsidR="001E583C" w:rsidTr="00593D1D">
        <w:trPr>
          <w:trHeight w:val="673"/>
          <w:tblCellSpacing w:w="20" w:type="nil"/>
        </w:trPr>
        <w:tc>
          <w:tcPr>
            <w:tcW w:w="0" w:type="auto"/>
            <w:vMerge/>
            <w:tcBorders>
              <w:top w:val="nil"/>
            </w:tcBorders>
            <w:tcMar>
              <w:top w:w="50" w:type="dxa"/>
              <w:left w:w="100" w:type="dxa"/>
            </w:tcMar>
          </w:tcPr>
          <w:p w:rsidR="001E583C" w:rsidRDefault="001E583C" w:rsidP="00593D1D">
            <w:pPr>
              <w:spacing w:line="240" w:lineRule="auto"/>
            </w:pPr>
          </w:p>
        </w:tc>
        <w:tc>
          <w:tcPr>
            <w:tcW w:w="0" w:type="auto"/>
            <w:vMerge/>
            <w:tcBorders>
              <w:top w:val="nil"/>
            </w:tcBorders>
            <w:tcMar>
              <w:top w:w="50" w:type="dxa"/>
              <w:left w:w="100" w:type="dxa"/>
            </w:tcMar>
          </w:tcPr>
          <w:p w:rsidR="001E583C" w:rsidRDefault="001E583C" w:rsidP="00593D1D">
            <w:pPr>
              <w:spacing w:line="240" w:lineRule="auto"/>
            </w:pPr>
          </w:p>
        </w:tc>
        <w:tc>
          <w:tcPr>
            <w:tcW w:w="1544" w:type="dxa"/>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Всего </w:t>
            </w:r>
          </w:p>
          <w:p w:rsidR="001E583C" w:rsidRDefault="001E583C" w:rsidP="00593D1D">
            <w:pPr>
              <w:spacing w:after="0" w:line="240" w:lineRule="auto"/>
              <w:ind w:left="135"/>
            </w:pPr>
          </w:p>
        </w:tc>
        <w:tc>
          <w:tcPr>
            <w:tcW w:w="1841" w:type="dxa"/>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Контрольные работы </w:t>
            </w:r>
          </w:p>
          <w:p w:rsidR="001E583C" w:rsidRDefault="001E583C" w:rsidP="00593D1D">
            <w:pPr>
              <w:spacing w:after="0" w:line="240" w:lineRule="auto"/>
              <w:ind w:left="135"/>
            </w:pPr>
          </w:p>
        </w:tc>
        <w:tc>
          <w:tcPr>
            <w:tcW w:w="1910" w:type="dxa"/>
            <w:tcMar>
              <w:top w:w="50" w:type="dxa"/>
              <w:left w:w="100" w:type="dxa"/>
            </w:tcMar>
            <w:vAlign w:val="center"/>
          </w:tcPr>
          <w:p w:rsidR="001E583C" w:rsidRDefault="001E583C" w:rsidP="00593D1D">
            <w:pPr>
              <w:spacing w:after="0" w:line="240" w:lineRule="auto"/>
              <w:ind w:left="135"/>
            </w:pPr>
            <w:r>
              <w:rPr>
                <w:rFonts w:ascii="Times New Roman" w:hAnsi="Times New Roman"/>
                <w:b/>
                <w:color w:val="000000"/>
                <w:sz w:val="24"/>
              </w:rPr>
              <w:t xml:space="preserve">Практические работы </w:t>
            </w:r>
          </w:p>
          <w:p w:rsidR="001E583C" w:rsidRDefault="001E583C" w:rsidP="00593D1D">
            <w:pPr>
              <w:spacing w:after="0" w:line="240" w:lineRule="auto"/>
              <w:ind w:left="135"/>
            </w:pPr>
          </w:p>
        </w:tc>
        <w:tc>
          <w:tcPr>
            <w:tcW w:w="2986" w:type="dxa"/>
            <w:vMerge/>
            <w:tcBorders>
              <w:top w:val="nil"/>
            </w:tcBorders>
            <w:tcMar>
              <w:top w:w="50" w:type="dxa"/>
              <w:left w:w="100" w:type="dxa"/>
            </w:tcMar>
          </w:tcPr>
          <w:p w:rsidR="001E583C" w:rsidRDefault="001E583C" w:rsidP="00593D1D">
            <w:pPr>
              <w:spacing w:line="240" w:lineRule="auto"/>
            </w:pPr>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1</w:t>
            </w:r>
          </w:p>
        </w:tc>
        <w:tc>
          <w:tcPr>
            <w:tcW w:w="4645" w:type="dxa"/>
            <w:tcMar>
              <w:top w:w="50" w:type="dxa"/>
              <w:left w:w="100" w:type="dxa"/>
            </w:tcMar>
            <w:vAlign w:val="center"/>
          </w:tcPr>
          <w:p w:rsidR="001E583C" w:rsidRPr="00BA4750" w:rsidRDefault="001E583C" w:rsidP="00593D1D">
            <w:pPr>
              <w:spacing w:after="0" w:line="240" w:lineRule="auto"/>
              <w:ind w:left="135"/>
              <w:rPr>
                <w:lang w:val="ru-RU"/>
              </w:rPr>
            </w:pPr>
            <w:r w:rsidRPr="00BA4750">
              <w:rPr>
                <w:rFonts w:ascii="Times New Roman" w:hAnsi="Times New Roman"/>
                <w:color w:val="000000"/>
                <w:sz w:val="24"/>
                <w:lang w:val="ru-RU"/>
              </w:rPr>
              <w:t>Зарождение и развитие эволюционных представлений в биологии</w:t>
            </w:r>
          </w:p>
        </w:tc>
        <w:tc>
          <w:tcPr>
            <w:tcW w:w="1544" w:type="dxa"/>
            <w:tcMar>
              <w:top w:w="50" w:type="dxa"/>
              <w:left w:w="100" w:type="dxa"/>
            </w:tcMar>
            <w:vAlign w:val="center"/>
          </w:tcPr>
          <w:p w:rsidR="001E583C" w:rsidRDefault="001E583C" w:rsidP="00593D1D">
            <w:pPr>
              <w:spacing w:after="0" w:line="240" w:lineRule="auto"/>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E583C" w:rsidRDefault="001E583C" w:rsidP="00593D1D">
            <w:pPr>
              <w:spacing w:after="0" w:line="240" w:lineRule="auto"/>
              <w:ind w:left="135"/>
              <w:jc w:val="center"/>
            </w:pPr>
          </w:p>
        </w:tc>
        <w:tc>
          <w:tcPr>
            <w:tcW w:w="1910" w:type="dxa"/>
            <w:tcMar>
              <w:top w:w="50" w:type="dxa"/>
              <w:left w:w="100" w:type="dxa"/>
            </w:tcMar>
            <w:vAlign w:val="center"/>
          </w:tcPr>
          <w:p w:rsidR="001E583C" w:rsidRDefault="001E583C" w:rsidP="00593D1D">
            <w:pPr>
              <w:spacing w:after="0" w:line="240" w:lineRule="auto"/>
              <w:ind w:left="135"/>
              <w:jc w:val="center"/>
            </w:pP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2</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Микроэволюция и её результаты</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2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3</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Макроэволюция и её результаты</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E583C" w:rsidRDefault="001E583C" w:rsidP="00593D1D">
            <w:pPr>
              <w:spacing w:after="0" w:line="240" w:lineRule="auto"/>
              <w:ind w:left="135"/>
              <w:jc w:val="center"/>
            </w:pPr>
          </w:p>
        </w:tc>
        <w:tc>
          <w:tcPr>
            <w:tcW w:w="1910" w:type="dxa"/>
            <w:tcMar>
              <w:top w:w="50" w:type="dxa"/>
              <w:left w:w="100" w:type="dxa"/>
            </w:tcMar>
            <w:vAlign w:val="center"/>
          </w:tcPr>
          <w:p w:rsidR="001E583C" w:rsidRDefault="001E583C" w:rsidP="00593D1D">
            <w:pPr>
              <w:spacing w:after="0" w:line="240" w:lineRule="auto"/>
              <w:ind w:left="135"/>
              <w:jc w:val="center"/>
            </w:pP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4</w:t>
            </w:r>
          </w:p>
        </w:tc>
        <w:tc>
          <w:tcPr>
            <w:tcW w:w="4645" w:type="dxa"/>
            <w:tcMar>
              <w:top w:w="50" w:type="dxa"/>
              <w:left w:w="100" w:type="dxa"/>
            </w:tcMar>
            <w:vAlign w:val="center"/>
          </w:tcPr>
          <w:p w:rsidR="001E583C" w:rsidRPr="00BA4750" w:rsidRDefault="001E583C" w:rsidP="00593D1D">
            <w:pPr>
              <w:spacing w:after="0" w:line="240" w:lineRule="auto"/>
              <w:ind w:left="135"/>
              <w:rPr>
                <w:lang w:val="ru-RU"/>
              </w:rPr>
            </w:pPr>
            <w:r w:rsidRPr="00BA4750">
              <w:rPr>
                <w:rFonts w:ascii="Times New Roman" w:hAnsi="Times New Roman"/>
                <w:color w:val="000000"/>
                <w:sz w:val="24"/>
                <w:lang w:val="ru-RU"/>
              </w:rPr>
              <w:t>Происхождение и развитие жизни на Земле</w:t>
            </w:r>
          </w:p>
        </w:tc>
        <w:tc>
          <w:tcPr>
            <w:tcW w:w="1544" w:type="dxa"/>
            <w:tcMar>
              <w:top w:w="50" w:type="dxa"/>
              <w:left w:w="100" w:type="dxa"/>
            </w:tcMar>
            <w:vAlign w:val="center"/>
          </w:tcPr>
          <w:p w:rsidR="001E583C" w:rsidRDefault="001E583C" w:rsidP="00593D1D">
            <w:pPr>
              <w:spacing w:after="0" w:line="240" w:lineRule="auto"/>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1.5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5</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Происхождение человека – антропогенез</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6</w:t>
            </w:r>
          </w:p>
        </w:tc>
        <w:tc>
          <w:tcPr>
            <w:tcW w:w="4645" w:type="dxa"/>
            <w:tcMar>
              <w:top w:w="50" w:type="dxa"/>
              <w:left w:w="100" w:type="dxa"/>
            </w:tcMar>
            <w:vAlign w:val="center"/>
          </w:tcPr>
          <w:p w:rsidR="001E583C" w:rsidRPr="00BA4750" w:rsidRDefault="001E583C" w:rsidP="00593D1D">
            <w:pPr>
              <w:spacing w:after="0" w:line="240" w:lineRule="auto"/>
              <w:ind w:left="135"/>
              <w:rPr>
                <w:lang w:val="ru-RU"/>
              </w:rPr>
            </w:pPr>
            <w:r w:rsidRPr="00BA4750">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1544" w:type="dxa"/>
            <w:tcMar>
              <w:top w:w="50" w:type="dxa"/>
              <w:left w:w="100" w:type="dxa"/>
            </w:tcMar>
            <w:vAlign w:val="center"/>
          </w:tcPr>
          <w:p w:rsidR="001E583C" w:rsidRDefault="001E583C" w:rsidP="00593D1D">
            <w:pPr>
              <w:spacing w:after="0" w:line="240" w:lineRule="auto"/>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0.5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7</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Организмы и среда обитания</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E583C" w:rsidRDefault="001E583C" w:rsidP="00593D1D">
            <w:pPr>
              <w:spacing w:after="0" w:line="240" w:lineRule="auto"/>
              <w:ind w:left="135"/>
              <w:jc w:val="center"/>
            </w:pP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1.5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8</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Экология видов и популяций</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0.5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9</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Экология сообществ. Экологические системы</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0.5 </w:t>
            </w: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10</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Биосфера – глобальная экосистема</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E583C" w:rsidRDefault="001E583C" w:rsidP="00593D1D">
            <w:pPr>
              <w:spacing w:after="0" w:line="240" w:lineRule="auto"/>
              <w:ind w:left="135"/>
              <w:jc w:val="center"/>
            </w:pPr>
          </w:p>
        </w:tc>
        <w:tc>
          <w:tcPr>
            <w:tcW w:w="1910" w:type="dxa"/>
            <w:tcMar>
              <w:top w:w="50" w:type="dxa"/>
              <w:left w:w="100" w:type="dxa"/>
            </w:tcMar>
            <w:vAlign w:val="center"/>
          </w:tcPr>
          <w:p w:rsidR="001E583C" w:rsidRDefault="001E583C" w:rsidP="00593D1D">
            <w:pPr>
              <w:spacing w:after="0" w:line="240" w:lineRule="auto"/>
              <w:ind w:left="135"/>
              <w:jc w:val="center"/>
            </w:pP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lang w:val="ru-RU"/>
              </w:rPr>
              <w:t>1</w:t>
            </w:r>
          </w:p>
        </w:tc>
        <w:tc>
          <w:tcPr>
            <w:tcW w:w="1910" w:type="dxa"/>
            <w:tcMar>
              <w:top w:w="50" w:type="dxa"/>
              <w:left w:w="100" w:type="dxa"/>
            </w:tcMar>
            <w:vAlign w:val="center"/>
          </w:tcPr>
          <w:p w:rsidR="001E583C" w:rsidRDefault="001E583C" w:rsidP="00593D1D">
            <w:pPr>
              <w:spacing w:after="0" w:line="240" w:lineRule="auto"/>
              <w:ind w:left="135"/>
              <w:jc w:val="center"/>
            </w:pP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593D1D" w:rsidTr="00593D1D">
        <w:trPr>
          <w:trHeight w:val="144"/>
          <w:tblCellSpacing w:w="20" w:type="nil"/>
        </w:trPr>
        <w:tc>
          <w:tcPr>
            <w:tcW w:w="1066" w:type="dxa"/>
            <w:tcMar>
              <w:top w:w="50" w:type="dxa"/>
              <w:left w:w="100" w:type="dxa"/>
            </w:tcMar>
            <w:vAlign w:val="center"/>
          </w:tcPr>
          <w:p w:rsidR="001E583C" w:rsidRDefault="001E583C" w:rsidP="00593D1D">
            <w:pPr>
              <w:spacing w:after="0" w:line="240" w:lineRule="auto"/>
            </w:pPr>
            <w:r>
              <w:rPr>
                <w:rFonts w:ascii="Times New Roman" w:hAnsi="Times New Roman"/>
                <w:color w:val="000000"/>
                <w:sz w:val="24"/>
              </w:rPr>
              <w:t>12</w:t>
            </w:r>
          </w:p>
        </w:tc>
        <w:tc>
          <w:tcPr>
            <w:tcW w:w="4645" w:type="dxa"/>
            <w:tcMar>
              <w:top w:w="50" w:type="dxa"/>
              <w:left w:w="100" w:type="dxa"/>
            </w:tcMar>
            <w:vAlign w:val="center"/>
          </w:tcPr>
          <w:p w:rsidR="001E583C" w:rsidRDefault="001E583C" w:rsidP="00593D1D">
            <w:pPr>
              <w:spacing w:after="0" w:line="240" w:lineRule="auto"/>
              <w:ind w:left="135"/>
            </w:pPr>
            <w:r>
              <w:rPr>
                <w:rFonts w:ascii="Times New Roman" w:hAnsi="Times New Roman"/>
                <w:color w:val="000000"/>
                <w:sz w:val="24"/>
              </w:rPr>
              <w:t>Резервное время</w:t>
            </w:r>
          </w:p>
        </w:tc>
        <w:tc>
          <w:tcPr>
            <w:tcW w:w="1544"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E583C" w:rsidRDefault="001E583C" w:rsidP="00593D1D">
            <w:pPr>
              <w:spacing w:after="0" w:line="240" w:lineRule="auto"/>
              <w:ind w:left="135"/>
              <w:jc w:val="center"/>
            </w:pPr>
          </w:p>
        </w:tc>
        <w:tc>
          <w:tcPr>
            <w:tcW w:w="1910" w:type="dxa"/>
            <w:tcMar>
              <w:top w:w="50" w:type="dxa"/>
              <w:left w:w="100" w:type="dxa"/>
            </w:tcMar>
            <w:vAlign w:val="center"/>
          </w:tcPr>
          <w:p w:rsidR="001E583C" w:rsidRDefault="001E583C" w:rsidP="00593D1D">
            <w:pPr>
              <w:spacing w:after="0" w:line="240" w:lineRule="auto"/>
              <w:ind w:left="135"/>
              <w:jc w:val="center"/>
            </w:pPr>
          </w:p>
        </w:tc>
        <w:tc>
          <w:tcPr>
            <w:tcW w:w="2986" w:type="dxa"/>
            <w:tcMar>
              <w:top w:w="50" w:type="dxa"/>
              <w:left w:w="100" w:type="dxa"/>
            </w:tcMar>
            <w:vAlign w:val="center"/>
          </w:tcPr>
          <w:p w:rsidR="001E583C" w:rsidRPr="00A36274" w:rsidRDefault="001E583C" w:rsidP="00593D1D">
            <w:pPr>
              <w:spacing w:after="0" w:line="240" w:lineRule="auto"/>
              <w:ind w:left="135"/>
              <w:rPr>
                <w:lang w:val="ru-RU"/>
              </w:rPr>
            </w:pPr>
            <w:r w:rsidRPr="00A36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1E583C" w:rsidRPr="001E583C" w:rsidTr="00593D1D">
        <w:trPr>
          <w:trHeight w:val="144"/>
          <w:tblCellSpacing w:w="20" w:type="nil"/>
        </w:trPr>
        <w:tc>
          <w:tcPr>
            <w:tcW w:w="0" w:type="auto"/>
            <w:gridSpan w:val="2"/>
            <w:tcMar>
              <w:top w:w="50" w:type="dxa"/>
              <w:left w:w="100" w:type="dxa"/>
            </w:tcMar>
            <w:vAlign w:val="center"/>
          </w:tcPr>
          <w:p w:rsidR="001E583C" w:rsidRPr="00BA4750" w:rsidRDefault="001E583C" w:rsidP="00593D1D">
            <w:pPr>
              <w:spacing w:after="0" w:line="240" w:lineRule="auto"/>
              <w:ind w:left="135"/>
              <w:rPr>
                <w:lang w:val="ru-RU"/>
              </w:rPr>
            </w:pPr>
            <w:r w:rsidRPr="00BA475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1E583C" w:rsidRDefault="001E583C" w:rsidP="00593D1D">
            <w:pPr>
              <w:spacing w:after="0" w:line="240" w:lineRule="auto"/>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E583C" w:rsidRPr="00E213DC" w:rsidRDefault="001E583C" w:rsidP="00593D1D">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1E583C" w:rsidRDefault="001E583C" w:rsidP="00593D1D">
            <w:pPr>
              <w:spacing w:after="0" w:line="240" w:lineRule="auto"/>
              <w:ind w:left="135"/>
              <w:jc w:val="center"/>
            </w:pPr>
            <w:r>
              <w:rPr>
                <w:rFonts w:ascii="Times New Roman" w:hAnsi="Times New Roman"/>
                <w:color w:val="000000"/>
                <w:sz w:val="24"/>
              </w:rPr>
              <w:t xml:space="preserve"> 7.5 </w:t>
            </w:r>
          </w:p>
        </w:tc>
        <w:tc>
          <w:tcPr>
            <w:tcW w:w="2986" w:type="dxa"/>
            <w:tcMar>
              <w:top w:w="50" w:type="dxa"/>
              <w:left w:w="100" w:type="dxa"/>
            </w:tcMar>
            <w:vAlign w:val="center"/>
          </w:tcPr>
          <w:p w:rsidR="001E583C" w:rsidRDefault="001E583C" w:rsidP="00593D1D">
            <w:pPr>
              <w:spacing w:line="240" w:lineRule="auto"/>
            </w:pPr>
          </w:p>
        </w:tc>
      </w:tr>
    </w:tbl>
    <w:p w:rsidR="008A7E60" w:rsidRPr="001E583C" w:rsidRDefault="008A7E60">
      <w:pPr>
        <w:rPr>
          <w:lang w:val="ru-RU"/>
        </w:rPr>
        <w:sectPr w:rsidR="008A7E60" w:rsidRPr="001E583C">
          <w:pgSz w:w="16383" w:h="11906" w:orient="landscape"/>
          <w:pgMar w:top="1134" w:right="850" w:bottom="1134" w:left="1701" w:header="720" w:footer="720" w:gutter="0"/>
          <w:cols w:space="720"/>
        </w:sectPr>
      </w:pPr>
    </w:p>
    <w:p w:rsidR="008A7E60" w:rsidRDefault="005A2713">
      <w:pPr>
        <w:spacing w:after="0"/>
        <w:ind w:left="120"/>
      </w:pPr>
      <w:bookmarkStart w:id="7" w:name="block-41328579"/>
      <w:bookmarkEnd w:id="6"/>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49"/>
        <w:gridCol w:w="1022"/>
        <w:gridCol w:w="1841"/>
        <w:gridCol w:w="1910"/>
        <w:gridCol w:w="1347"/>
        <w:gridCol w:w="2861"/>
      </w:tblGrid>
      <w:tr w:rsidR="008A7E60" w:rsidTr="001E583C">
        <w:trPr>
          <w:trHeight w:val="144"/>
          <w:tblCellSpacing w:w="20" w:type="nil"/>
        </w:trPr>
        <w:tc>
          <w:tcPr>
            <w:tcW w:w="912" w:type="dxa"/>
            <w:vMerge w:val="restart"/>
            <w:tcMar>
              <w:top w:w="50" w:type="dxa"/>
              <w:left w:w="100" w:type="dxa"/>
            </w:tcMar>
            <w:vAlign w:val="center"/>
          </w:tcPr>
          <w:p w:rsidR="008A7E60" w:rsidRDefault="005A2713">
            <w:pPr>
              <w:spacing w:after="0"/>
              <w:ind w:left="135"/>
            </w:pPr>
            <w:r>
              <w:rPr>
                <w:rFonts w:ascii="Times New Roman" w:hAnsi="Times New Roman"/>
                <w:b/>
                <w:color w:val="000000"/>
                <w:sz w:val="24"/>
              </w:rPr>
              <w:t xml:space="preserve">№ п/п </w:t>
            </w:r>
          </w:p>
          <w:p w:rsidR="008A7E60" w:rsidRDefault="008A7E60">
            <w:pPr>
              <w:spacing w:after="0"/>
              <w:ind w:left="135"/>
            </w:pPr>
          </w:p>
        </w:tc>
        <w:tc>
          <w:tcPr>
            <w:tcW w:w="4099" w:type="dxa"/>
            <w:vMerge w:val="restart"/>
            <w:tcMar>
              <w:top w:w="50" w:type="dxa"/>
              <w:left w:w="100" w:type="dxa"/>
            </w:tcMar>
            <w:vAlign w:val="center"/>
          </w:tcPr>
          <w:p w:rsidR="008A7E60" w:rsidRDefault="005A2713">
            <w:pPr>
              <w:spacing w:after="0"/>
              <w:ind w:left="135"/>
            </w:pPr>
            <w:r>
              <w:rPr>
                <w:rFonts w:ascii="Times New Roman" w:hAnsi="Times New Roman"/>
                <w:b/>
                <w:color w:val="000000"/>
                <w:sz w:val="24"/>
              </w:rPr>
              <w:t xml:space="preserve">Тема урока </w:t>
            </w:r>
          </w:p>
          <w:p w:rsidR="008A7E60" w:rsidRDefault="008A7E60">
            <w:pPr>
              <w:spacing w:after="0"/>
              <w:ind w:left="135"/>
            </w:pPr>
          </w:p>
        </w:tc>
        <w:tc>
          <w:tcPr>
            <w:tcW w:w="0" w:type="auto"/>
            <w:gridSpan w:val="3"/>
            <w:tcMar>
              <w:top w:w="50" w:type="dxa"/>
              <w:left w:w="100" w:type="dxa"/>
            </w:tcMar>
            <w:vAlign w:val="center"/>
          </w:tcPr>
          <w:p w:rsidR="008A7E60" w:rsidRDefault="005A271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A7E60" w:rsidRDefault="005A2713">
            <w:pPr>
              <w:spacing w:after="0"/>
              <w:ind w:left="135"/>
            </w:pPr>
            <w:r>
              <w:rPr>
                <w:rFonts w:ascii="Times New Roman" w:hAnsi="Times New Roman"/>
                <w:b/>
                <w:color w:val="000000"/>
                <w:sz w:val="24"/>
              </w:rPr>
              <w:t xml:space="preserve">Дата изучения </w:t>
            </w:r>
          </w:p>
          <w:p w:rsidR="008A7E60" w:rsidRDefault="008A7E60">
            <w:pPr>
              <w:spacing w:after="0"/>
              <w:ind w:left="135"/>
            </w:pPr>
          </w:p>
        </w:tc>
        <w:tc>
          <w:tcPr>
            <w:tcW w:w="2861" w:type="dxa"/>
            <w:vMerge w:val="restart"/>
            <w:tcMar>
              <w:top w:w="50" w:type="dxa"/>
              <w:left w:w="100" w:type="dxa"/>
            </w:tcMar>
            <w:vAlign w:val="center"/>
          </w:tcPr>
          <w:p w:rsidR="008A7E60" w:rsidRDefault="005A2713">
            <w:pPr>
              <w:spacing w:after="0"/>
              <w:ind w:left="135"/>
            </w:pPr>
            <w:r>
              <w:rPr>
                <w:rFonts w:ascii="Times New Roman" w:hAnsi="Times New Roman"/>
                <w:b/>
                <w:color w:val="000000"/>
                <w:sz w:val="24"/>
              </w:rPr>
              <w:t xml:space="preserve">Электронные цифровые образовательные ресурсы </w:t>
            </w:r>
          </w:p>
          <w:p w:rsidR="008A7E60" w:rsidRDefault="008A7E60">
            <w:pPr>
              <w:spacing w:after="0"/>
              <w:ind w:left="135"/>
            </w:pPr>
          </w:p>
        </w:tc>
      </w:tr>
      <w:tr w:rsidR="008A7E60" w:rsidTr="001E583C">
        <w:trPr>
          <w:trHeight w:val="144"/>
          <w:tblCellSpacing w:w="20" w:type="nil"/>
        </w:trPr>
        <w:tc>
          <w:tcPr>
            <w:tcW w:w="0" w:type="auto"/>
            <w:vMerge/>
            <w:tcBorders>
              <w:top w:val="nil"/>
            </w:tcBorders>
            <w:tcMar>
              <w:top w:w="50" w:type="dxa"/>
              <w:left w:w="100" w:type="dxa"/>
            </w:tcMar>
          </w:tcPr>
          <w:p w:rsidR="008A7E60" w:rsidRDefault="008A7E60"/>
        </w:tc>
        <w:tc>
          <w:tcPr>
            <w:tcW w:w="0" w:type="auto"/>
            <w:vMerge/>
            <w:tcBorders>
              <w:top w:val="nil"/>
            </w:tcBorders>
            <w:tcMar>
              <w:top w:w="50" w:type="dxa"/>
              <w:left w:w="100" w:type="dxa"/>
            </w:tcMar>
          </w:tcPr>
          <w:p w:rsidR="008A7E60" w:rsidRDefault="008A7E60"/>
        </w:tc>
        <w:tc>
          <w:tcPr>
            <w:tcW w:w="1070" w:type="dxa"/>
            <w:tcMar>
              <w:top w:w="50" w:type="dxa"/>
              <w:left w:w="100" w:type="dxa"/>
            </w:tcMar>
            <w:vAlign w:val="center"/>
          </w:tcPr>
          <w:p w:rsidR="008A7E60" w:rsidRDefault="005A2713">
            <w:pPr>
              <w:spacing w:after="0"/>
              <w:ind w:left="135"/>
            </w:pPr>
            <w:r>
              <w:rPr>
                <w:rFonts w:ascii="Times New Roman" w:hAnsi="Times New Roman"/>
                <w:b/>
                <w:color w:val="000000"/>
                <w:sz w:val="24"/>
              </w:rPr>
              <w:t xml:space="preserve">Всего </w:t>
            </w:r>
          </w:p>
          <w:p w:rsidR="008A7E60" w:rsidRDefault="008A7E60">
            <w:pPr>
              <w:spacing w:after="0"/>
              <w:ind w:left="135"/>
            </w:pPr>
          </w:p>
        </w:tc>
        <w:tc>
          <w:tcPr>
            <w:tcW w:w="1841" w:type="dxa"/>
            <w:tcMar>
              <w:top w:w="50" w:type="dxa"/>
              <w:left w:w="100" w:type="dxa"/>
            </w:tcMar>
            <w:vAlign w:val="center"/>
          </w:tcPr>
          <w:p w:rsidR="008A7E60" w:rsidRDefault="005A2713">
            <w:pPr>
              <w:spacing w:after="0"/>
              <w:ind w:left="135"/>
            </w:pPr>
            <w:r>
              <w:rPr>
                <w:rFonts w:ascii="Times New Roman" w:hAnsi="Times New Roman"/>
                <w:b/>
                <w:color w:val="000000"/>
                <w:sz w:val="24"/>
              </w:rPr>
              <w:t xml:space="preserve">Контрольные работы </w:t>
            </w:r>
          </w:p>
          <w:p w:rsidR="008A7E60" w:rsidRDefault="008A7E60">
            <w:pPr>
              <w:spacing w:after="0"/>
              <w:ind w:left="135"/>
            </w:pPr>
          </w:p>
        </w:tc>
        <w:tc>
          <w:tcPr>
            <w:tcW w:w="1910" w:type="dxa"/>
            <w:tcMar>
              <w:top w:w="50" w:type="dxa"/>
              <w:left w:w="100" w:type="dxa"/>
            </w:tcMar>
            <w:vAlign w:val="center"/>
          </w:tcPr>
          <w:p w:rsidR="008A7E60" w:rsidRDefault="005A2713">
            <w:pPr>
              <w:spacing w:after="0"/>
              <w:ind w:left="135"/>
            </w:pPr>
            <w:r>
              <w:rPr>
                <w:rFonts w:ascii="Times New Roman" w:hAnsi="Times New Roman"/>
                <w:b/>
                <w:color w:val="000000"/>
                <w:sz w:val="24"/>
              </w:rPr>
              <w:t xml:space="preserve">Практические работы </w:t>
            </w:r>
          </w:p>
          <w:p w:rsidR="008A7E60" w:rsidRDefault="008A7E60">
            <w:pPr>
              <w:spacing w:after="0"/>
              <w:ind w:left="135"/>
            </w:pPr>
          </w:p>
        </w:tc>
        <w:tc>
          <w:tcPr>
            <w:tcW w:w="0" w:type="auto"/>
            <w:vMerge/>
            <w:tcBorders>
              <w:top w:val="nil"/>
            </w:tcBorders>
            <w:tcMar>
              <w:top w:w="50" w:type="dxa"/>
              <w:left w:w="100" w:type="dxa"/>
            </w:tcMar>
          </w:tcPr>
          <w:p w:rsidR="008A7E60" w:rsidRDefault="008A7E60"/>
        </w:tc>
        <w:tc>
          <w:tcPr>
            <w:tcW w:w="0" w:type="auto"/>
            <w:vMerge/>
            <w:tcBorders>
              <w:top w:val="nil"/>
            </w:tcBorders>
            <w:tcMar>
              <w:top w:w="50" w:type="dxa"/>
              <w:left w:w="100" w:type="dxa"/>
            </w:tcMar>
          </w:tcPr>
          <w:p w:rsidR="008A7E60" w:rsidRDefault="008A7E60"/>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Эволюционная теория Ч. Дарвина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03.09.2024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r w:rsidRPr="00A36274">
              <w:rPr>
                <w:rFonts w:ascii="Times New Roman" w:hAnsi="Times New Roman"/>
                <w:color w:val="000000"/>
                <w:sz w:val="24"/>
                <w:lang w:val="ru-RU"/>
              </w:rPr>
              <w:t xml:space="preserve"> </w:t>
            </w:r>
            <w:hyperlink r:id="rId1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632</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Движущие силы эволюции видов по Ч. Дарвину</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04.09.2024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Борьба за существование, естественный и искусственный отбор</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05.09.2024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6564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Формирование синтетической теории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10.09.2024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674</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Этапы эволюционного процесса: микроэволюция и макроэволюция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11.09.2024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Популяция — элементарная единица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12.09.2024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9A0226" w:rsidRDefault="001E583C">
            <w:pPr>
              <w:spacing w:after="0"/>
              <w:ind w:left="135"/>
              <w:rPr>
                <w:lang w:val="ru-RU"/>
              </w:rPr>
            </w:pPr>
            <w:r>
              <w:rPr>
                <w:lang w:val="ru-RU"/>
              </w:rPr>
              <w:t>17.09.2024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6870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Элементарные факторы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18.09.2024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d</w:t>
              </w:r>
              <w:r w:rsidRPr="00A36274">
                <w:rPr>
                  <w:rFonts w:ascii="Times New Roman" w:hAnsi="Times New Roman"/>
                  <w:color w:val="0000FF"/>
                  <w:u w:val="single"/>
                  <w:lang w:val="ru-RU"/>
                </w:rPr>
                <w:t>5</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9</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Эффект основателя. Эффект бутылочного горлышка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19.09.2024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e</w:t>
              </w:r>
              <w:r w:rsidRPr="00A36274">
                <w:rPr>
                  <w:rFonts w:ascii="Times New Roman" w:hAnsi="Times New Roman"/>
                  <w:color w:val="0000FF"/>
                  <w:u w:val="single"/>
                  <w:lang w:val="ru-RU"/>
                </w:rPr>
                <w:t>88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10</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Миграции. Изоляции популяций: географическая, биологическая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24.09.2024</w:t>
            </w:r>
          </w:p>
        </w:tc>
        <w:tc>
          <w:tcPr>
            <w:tcW w:w="2861" w:type="dxa"/>
            <w:tcMar>
              <w:top w:w="50" w:type="dxa"/>
              <w:left w:w="100" w:type="dxa"/>
            </w:tcMar>
            <w:vAlign w:val="center"/>
          </w:tcPr>
          <w:p w:rsidR="001E583C" w:rsidRPr="001E583C"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Естественный отбор — направляющий фактор эволюции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25.09.2024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ff</w:t>
              </w:r>
              <w:r w:rsidRPr="00A36274">
                <w:rPr>
                  <w:rFonts w:ascii="Times New Roman" w:hAnsi="Times New Roman"/>
                  <w:color w:val="0000FF"/>
                  <w:u w:val="single"/>
                  <w:lang w:val="ru-RU"/>
                </w:rPr>
                <w:t>0</w:t>
              </w:r>
            </w:hyperlink>
            <w:r w:rsidRPr="00A36274">
              <w:rPr>
                <w:rFonts w:ascii="Times New Roman" w:hAnsi="Times New Roman"/>
                <w:color w:val="000000"/>
                <w:sz w:val="24"/>
                <w:lang w:val="ru-RU"/>
              </w:rPr>
              <w:t xml:space="preserve"> </w:t>
            </w:r>
            <w:hyperlink r:id="rId2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716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12</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Половой отбор</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9A0226" w:rsidRDefault="001E583C">
            <w:pPr>
              <w:spacing w:after="0"/>
              <w:ind w:left="135"/>
              <w:rPr>
                <w:lang w:val="ru-RU"/>
              </w:rPr>
            </w:pPr>
            <w:r>
              <w:rPr>
                <w:lang w:val="ru-RU"/>
              </w:rPr>
              <w:t>26.09.2024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766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13</w:t>
            </w:r>
          </w:p>
        </w:tc>
        <w:tc>
          <w:tcPr>
            <w:tcW w:w="4099" w:type="dxa"/>
            <w:tcMar>
              <w:top w:w="50" w:type="dxa"/>
              <w:left w:w="100" w:type="dxa"/>
            </w:tcMar>
            <w:vAlign w:val="center"/>
          </w:tcPr>
          <w:p w:rsidR="001E583C" w:rsidRPr="00BA4750" w:rsidRDefault="001E583C">
            <w:pPr>
              <w:spacing w:after="0"/>
              <w:ind w:left="135"/>
              <w:rPr>
                <w:lang w:val="ru-RU"/>
              </w:rPr>
            </w:pPr>
            <w:r>
              <w:rPr>
                <w:rFonts w:ascii="Times New Roman" w:hAnsi="Times New Roman"/>
                <w:color w:val="000000"/>
                <w:sz w:val="24"/>
                <w:lang w:val="ru-RU"/>
              </w:rPr>
              <w:t>Контрольная работа №1 по теме «Эволюционная теория Ч.Дарвина»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E213DC"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01.10.2024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c</w:t>
              </w:r>
              <w:r w:rsidRPr="00A36274">
                <w:rPr>
                  <w:rFonts w:ascii="Times New Roman" w:hAnsi="Times New Roman"/>
                  <w:color w:val="0000FF"/>
                  <w:u w:val="single"/>
                  <w:lang w:val="ru-RU"/>
                </w:rPr>
                <w:t>98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14</w:t>
            </w:r>
          </w:p>
        </w:tc>
        <w:tc>
          <w:tcPr>
            <w:tcW w:w="4099" w:type="dxa"/>
            <w:tcMar>
              <w:top w:w="50" w:type="dxa"/>
              <w:left w:w="100" w:type="dxa"/>
            </w:tcMar>
            <w:vAlign w:val="center"/>
          </w:tcPr>
          <w:p w:rsidR="001E583C" w:rsidRDefault="001E583C">
            <w:pPr>
              <w:spacing w:after="0"/>
              <w:ind w:left="135"/>
            </w:pPr>
            <w:r w:rsidRPr="00BA475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02.10.2024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aae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03.10.2024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dc</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16</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Структура вида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08.10.2024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17</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Видообразование как результат микроэволюции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09.10.2024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Связь микроэволюции и эпидемиологии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10.10.2024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7540</w:t>
              </w:r>
            </w:hyperlink>
          </w:p>
        </w:tc>
      </w:tr>
      <w:tr w:rsidR="001E583C" w:rsidRPr="00593D1D" w:rsidTr="001E583C">
        <w:trPr>
          <w:trHeight w:val="144"/>
          <w:tblCellSpacing w:w="20" w:type="nil"/>
        </w:trPr>
        <w:tc>
          <w:tcPr>
            <w:tcW w:w="912" w:type="dxa"/>
            <w:tcMar>
              <w:top w:w="50" w:type="dxa"/>
              <w:left w:w="100" w:type="dxa"/>
            </w:tcMar>
            <w:vAlign w:val="center"/>
          </w:tcPr>
          <w:p w:rsidR="001E583C" w:rsidRPr="005E2DB9" w:rsidRDefault="001E583C">
            <w:pPr>
              <w:spacing w:after="0"/>
              <w:rPr>
                <w:lang w:val="ru-RU"/>
              </w:rPr>
            </w:pPr>
            <w:r w:rsidRPr="005E2DB9">
              <w:rPr>
                <w:rFonts w:ascii="Times New Roman" w:hAnsi="Times New Roman"/>
                <w:color w:val="000000"/>
                <w:sz w:val="24"/>
                <w:lang w:val="ru-RU"/>
              </w:rPr>
              <w:lastRenderedPageBreak/>
              <w:t>19</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Макроэволюция. Палеонтологические методы изучения эволюции</w:t>
            </w:r>
          </w:p>
        </w:tc>
        <w:tc>
          <w:tcPr>
            <w:tcW w:w="1070" w:type="dxa"/>
            <w:tcMar>
              <w:top w:w="50" w:type="dxa"/>
              <w:left w:w="100" w:type="dxa"/>
            </w:tcMar>
            <w:vAlign w:val="center"/>
          </w:tcPr>
          <w:p w:rsidR="001E583C" w:rsidRPr="005E2DB9" w:rsidRDefault="001E583C">
            <w:pPr>
              <w:spacing w:after="0"/>
              <w:ind w:left="135"/>
              <w:jc w:val="center"/>
              <w:rPr>
                <w:lang w:val="ru-RU"/>
              </w:rPr>
            </w:pPr>
            <w:r w:rsidRPr="00BA4750">
              <w:rPr>
                <w:rFonts w:ascii="Times New Roman" w:hAnsi="Times New Roman"/>
                <w:color w:val="000000"/>
                <w:sz w:val="24"/>
                <w:lang w:val="ru-RU"/>
              </w:rPr>
              <w:t xml:space="preserve"> </w:t>
            </w:r>
            <w:r w:rsidRPr="005E2DB9">
              <w:rPr>
                <w:rFonts w:ascii="Times New Roman" w:hAnsi="Times New Roman"/>
                <w:color w:val="000000"/>
                <w:sz w:val="24"/>
                <w:lang w:val="ru-RU"/>
              </w:rPr>
              <w:t xml:space="preserve">1 </w:t>
            </w:r>
          </w:p>
        </w:tc>
        <w:tc>
          <w:tcPr>
            <w:tcW w:w="1841" w:type="dxa"/>
            <w:tcMar>
              <w:top w:w="50" w:type="dxa"/>
              <w:left w:w="100" w:type="dxa"/>
            </w:tcMar>
            <w:vAlign w:val="center"/>
          </w:tcPr>
          <w:p w:rsidR="001E583C" w:rsidRPr="005E2DB9" w:rsidRDefault="001E583C">
            <w:pPr>
              <w:spacing w:after="0"/>
              <w:ind w:left="135"/>
              <w:jc w:val="center"/>
              <w:rPr>
                <w:lang w:val="ru-RU"/>
              </w:rPr>
            </w:pPr>
          </w:p>
        </w:tc>
        <w:tc>
          <w:tcPr>
            <w:tcW w:w="1910" w:type="dxa"/>
            <w:tcMar>
              <w:top w:w="50" w:type="dxa"/>
              <w:left w:w="100" w:type="dxa"/>
            </w:tcMar>
            <w:vAlign w:val="center"/>
          </w:tcPr>
          <w:p w:rsidR="001E583C" w:rsidRPr="005E2DB9" w:rsidRDefault="001E583C">
            <w:pPr>
              <w:spacing w:after="0"/>
              <w:ind w:left="135"/>
              <w:jc w:val="center"/>
              <w:rPr>
                <w:lang w:val="ru-RU"/>
              </w:rPr>
            </w:pPr>
          </w:p>
        </w:tc>
        <w:tc>
          <w:tcPr>
            <w:tcW w:w="1347" w:type="dxa"/>
            <w:tcMar>
              <w:top w:w="50" w:type="dxa"/>
              <w:left w:w="100" w:type="dxa"/>
            </w:tcMar>
            <w:vAlign w:val="center"/>
          </w:tcPr>
          <w:p w:rsidR="001E583C" w:rsidRPr="005E2DB9" w:rsidRDefault="001E583C">
            <w:pPr>
              <w:spacing w:after="0"/>
              <w:ind w:left="135"/>
              <w:rPr>
                <w:lang w:val="ru-RU"/>
              </w:rPr>
            </w:pPr>
            <w:r>
              <w:rPr>
                <w:lang w:val="ru-RU"/>
              </w:rPr>
              <w:t>15.10.2024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r w:rsidRPr="00A36274">
              <w:rPr>
                <w:rFonts w:ascii="Times New Roman" w:hAnsi="Times New Roman"/>
                <w:color w:val="000000"/>
                <w:sz w:val="24"/>
                <w:lang w:val="ru-RU"/>
              </w:rPr>
              <w:t xml:space="preserve"> </w:t>
            </w:r>
            <w:hyperlink r:id="rId3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831</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Pr="005E2DB9" w:rsidRDefault="001E583C">
            <w:pPr>
              <w:spacing w:after="0"/>
              <w:rPr>
                <w:lang w:val="ru-RU"/>
              </w:rPr>
            </w:pPr>
            <w:r w:rsidRPr="005E2DB9">
              <w:rPr>
                <w:rFonts w:ascii="Times New Roman" w:hAnsi="Times New Roman"/>
                <w:color w:val="000000"/>
                <w:sz w:val="24"/>
                <w:lang w:val="ru-RU"/>
              </w:rPr>
              <w:t>20</w:t>
            </w:r>
          </w:p>
        </w:tc>
        <w:tc>
          <w:tcPr>
            <w:tcW w:w="4099" w:type="dxa"/>
            <w:tcMar>
              <w:top w:w="50" w:type="dxa"/>
              <w:left w:w="100" w:type="dxa"/>
            </w:tcMar>
            <w:vAlign w:val="center"/>
          </w:tcPr>
          <w:p w:rsidR="001E583C" w:rsidRPr="005E2DB9" w:rsidRDefault="001E583C">
            <w:pPr>
              <w:spacing w:after="0"/>
              <w:ind w:left="135"/>
              <w:rPr>
                <w:lang w:val="ru-RU"/>
              </w:rPr>
            </w:pPr>
            <w:r w:rsidRPr="005E2DB9">
              <w:rPr>
                <w:rFonts w:ascii="Times New Roman" w:hAnsi="Times New Roman"/>
                <w:color w:val="000000"/>
                <w:sz w:val="24"/>
                <w:lang w:val="ru-RU"/>
              </w:rPr>
              <w:t>Биогеографические методы изучения эволюции</w:t>
            </w:r>
          </w:p>
        </w:tc>
        <w:tc>
          <w:tcPr>
            <w:tcW w:w="1070" w:type="dxa"/>
            <w:tcMar>
              <w:top w:w="50" w:type="dxa"/>
              <w:left w:w="100" w:type="dxa"/>
            </w:tcMar>
            <w:vAlign w:val="center"/>
          </w:tcPr>
          <w:p w:rsidR="001E583C" w:rsidRPr="005E2DB9" w:rsidRDefault="001E583C">
            <w:pPr>
              <w:spacing w:after="0"/>
              <w:ind w:left="135"/>
              <w:jc w:val="center"/>
              <w:rPr>
                <w:lang w:val="ru-RU"/>
              </w:rPr>
            </w:pPr>
            <w:r w:rsidRPr="005E2DB9">
              <w:rPr>
                <w:rFonts w:ascii="Times New Roman" w:hAnsi="Times New Roman"/>
                <w:color w:val="000000"/>
                <w:sz w:val="24"/>
                <w:lang w:val="ru-RU"/>
              </w:rPr>
              <w:t xml:space="preserve"> 1 </w:t>
            </w:r>
          </w:p>
        </w:tc>
        <w:tc>
          <w:tcPr>
            <w:tcW w:w="1841" w:type="dxa"/>
            <w:tcMar>
              <w:top w:w="50" w:type="dxa"/>
              <w:left w:w="100" w:type="dxa"/>
            </w:tcMar>
            <w:vAlign w:val="center"/>
          </w:tcPr>
          <w:p w:rsidR="001E583C" w:rsidRPr="005E2DB9" w:rsidRDefault="001E583C">
            <w:pPr>
              <w:spacing w:after="0"/>
              <w:ind w:left="135"/>
              <w:jc w:val="center"/>
              <w:rPr>
                <w:lang w:val="ru-RU"/>
              </w:rPr>
            </w:pPr>
          </w:p>
        </w:tc>
        <w:tc>
          <w:tcPr>
            <w:tcW w:w="1910" w:type="dxa"/>
            <w:tcMar>
              <w:top w:w="50" w:type="dxa"/>
              <w:left w:w="100" w:type="dxa"/>
            </w:tcMar>
            <w:vAlign w:val="center"/>
          </w:tcPr>
          <w:p w:rsidR="001E583C" w:rsidRPr="005E2DB9" w:rsidRDefault="001E583C">
            <w:pPr>
              <w:spacing w:after="0"/>
              <w:ind w:left="135"/>
              <w:jc w:val="center"/>
              <w:rPr>
                <w:lang w:val="ru-RU"/>
              </w:rPr>
            </w:pPr>
          </w:p>
        </w:tc>
        <w:tc>
          <w:tcPr>
            <w:tcW w:w="1347" w:type="dxa"/>
            <w:tcMar>
              <w:top w:w="50" w:type="dxa"/>
              <w:left w:w="100" w:type="dxa"/>
            </w:tcMar>
            <w:vAlign w:val="center"/>
          </w:tcPr>
          <w:p w:rsidR="001E583C" w:rsidRPr="005E2DB9" w:rsidRDefault="001E583C">
            <w:pPr>
              <w:spacing w:after="0"/>
              <w:ind w:left="135"/>
              <w:rPr>
                <w:lang w:val="ru-RU"/>
              </w:rPr>
            </w:pPr>
            <w:r>
              <w:rPr>
                <w:lang w:val="ru-RU"/>
              </w:rPr>
              <w:t>16.10.2024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Эмбриологические и сравнительно-морфологические методы изучения эволюции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17.10.2024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22.10.2024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8436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23</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Общие закономерности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23.10.2024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86</w:t>
              </w:r>
              <w:r>
                <w:rPr>
                  <w:rFonts w:ascii="Times New Roman" w:hAnsi="Times New Roman"/>
                  <w:color w:val="0000FF"/>
                  <w:u w:val="single"/>
                </w:rPr>
                <w:t>f</w:t>
              </w:r>
              <w:r w:rsidRPr="00A36274">
                <w:rPr>
                  <w:rFonts w:ascii="Times New Roman" w:hAnsi="Times New Roman"/>
                  <w:color w:val="0000FF"/>
                  <w:u w:val="single"/>
                  <w:lang w:val="ru-RU"/>
                </w:rPr>
                <w:t>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24</w:t>
            </w:r>
          </w:p>
        </w:tc>
        <w:tc>
          <w:tcPr>
            <w:tcW w:w="4099" w:type="dxa"/>
            <w:tcMar>
              <w:top w:w="50" w:type="dxa"/>
              <w:left w:w="100" w:type="dxa"/>
            </w:tcMar>
            <w:vAlign w:val="center"/>
          </w:tcPr>
          <w:p w:rsidR="001E583C" w:rsidRDefault="001E583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по теме «Вид.</w:t>
            </w:r>
          </w:p>
          <w:p w:rsidR="001E583C" w:rsidRPr="00BA4750" w:rsidRDefault="001E583C">
            <w:pPr>
              <w:spacing w:after="0"/>
              <w:ind w:left="135"/>
              <w:rPr>
                <w:lang w:val="ru-RU"/>
              </w:rPr>
            </w:pPr>
            <w:r>
              <w:rPr>
                <w:rFonts w:ascii="Times New Roman" w:hAnsi="Times New Roman"/>
                <w:color w:val="000000"/>
                <w:sz w:val="24"/>
                <w:lang w:val="ru-RU"/>
              </w:rPr>
              <w:t>Микроэволюция. Макроэволюция»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E213DC"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24.10.2024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8878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Научные гипотезы происхождения жизни на Земле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05.11.2024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89</w:t>
              </w:r>
              <w:r>
                <w:rPr>
                  <w:rFonts w:ascii="Times New Roman" w:hAnsi="Times New Roman"/>
                  <w:color w:val="0000FF"/>
                  <w:u w:val="single"/>
                </w:rPr>
                <w:t>a</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Донаучные представления о зарождении жизни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06.11.2024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27</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Основные этапы неорганической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07.11.2024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Гипотезы зарождения жизни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12.11.2024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29</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 xml:space="preserve">История Земли и методы её изучения. Лабораторная работа «Изучение и описание </w:t>
            </w:r>
            <w:r w:rsidRPr="00BA4750">
              <w:rPr>
                <w:rFonts w:ascii="Times New Roman" w:hAnsi="Times New Roman"/>
                <w:color w:val="000000"/>
                <w:sz w:val="24"/>
                <w:lang w:val="ru-RU"/>
              </w:rPr>
              <w:lastRenderedPageBreak/>
              <w:t>ископаемых остатков древних организмов»</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13.11.2024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30</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Начальные этапы органической эволюции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14.11.2024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d</w:t>
              </w:r>
              <w:r w:rsidRPr="00A36274">
                <w:rPr>
                  <w:rFonts w:ascii="Times New Roman" w:hAnsi="Times New Roman"/>
                  <w:color w:val="0000FF"/>
                  <w:u w:val="single"/>
                  <w:lang w:val="ru-RU"/>
                </w:rPr>
                <w:t>78</w:t>
              </w:r>
            </w:hyperlink>
          </w:p>
        </w:tc>
      </w:tr>
      <w:tr w:rsidR="001E583C"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31</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Эволюция эукариот</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19.11.2024</w:t>
            </w:r>
          </w:p>
        </w:tc>
        <w:tc>
          <w:tcPr>
            <w:tcW w:w="2861" w:type="dxa"/>
            <w:tcMar>
              <w:top w:w="50" w:type="dxa"/>
              <w:left w:w="100" w:type="dxa"/>
            </w:tcMar>
            <w:vAlign w:val="center"/>
          </w:tcPr>
          <w:p w:rsidR="001E583C" w:rsidRDefault="001E583C" w:rsidP="001E583C">
            <w:pPr>
              <w:spacing w:after="0"/>
              <w:ind w:left="135"/>
            </w:pPr>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20.11.2024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33</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Основные этапы эволюции животного мира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21.11.2024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34</w:t>
            </w:r>
          </w:p>
        </w:tc>
        <w:tc>
          <w:tcPr>
            <w:tcW w:w="4099" w:type="dxa"/>
            <w:tcMar>
              <w:top w:w="50" w:type="dxa"/>
              <w:left w:w="100" w:type="dxa"/>
            </w:tcMar>
            <w:vAlign w:val="center"/>
          </w:tcPr>
          <w:p w:rsidR="001E583C" w:rsidRPr="00BA4750" w:rsidRDefault="001E583C">
            <w:pPr>
              <w:spacing w:after="0"/>
              <w:ind w:left="135"/>
              <w:rPr>
                <w:lang w:val="ru-RU"/>
              </w:rPr>
            </w:pPr>
            <w:r>
              <w:rPr>
                <w:rFonts w:ascii="Times New Roman" w:hAnsi="Times New Roman"/>
                <w:color w:val="000000"/>
                <w:sz w:val="24"/>
                <w:lang w:val="ru-RU"/>
              </w:rPr>
              <w:t>Контрольная работа №3 по теме «Происхождение жизни на Земле»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5E2DB9" w:rsidRDefault="001E583C">
            <w:pPr>
              <w:spacing w:after="0"/>
              <w:ind w:left="135"/>
              <w:rPr>
                <w:lang w:val="ru-RU"/>
              </w:rPr>
            </w:pPr>
            <w:r>
              <w:rPr>
                <w:lang w:val="ru-RU"/>
              </w:rPr>
              <w:t>26.11.2024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Развитие жизни на Земле по эрам и периодам</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27.11.2024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r w:rsidRPr="00A36274">
              <w:rPr>
                <w:rFonts w:ascii="Times New Roman" w:hAnsi="Times New Roman"/>
                <w:color w:val="000000"/>
                <w:sz w:val="24"/>
                <w:lang w:val="ru-RU"/>
              </w:rPr>
              <w:t xml:space="preserve"> </w:t>
            </w:r>
            <w:hyperlink r:id="rId5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632</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Массовые вымирания — экологические кризисы прошлого</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E2DB9" w:rsidRDefault="001E583C">
            <w:pPr>
              <w:spacing w:after="0"/>
              <w:ind w:left="135"/>
              <w:rPr>
                <w:lang w:val="ru-RU"/>
              </w:rPr>
            </w:pPr>
            <w:r>
              <w:rPr>
                <w:lang w:val="ru-RU"/>
              </w:rPr>
              <w:t>28.11.2024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37</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Современный экологический кризис, его особенности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400EB0" w:rsidRDefault="001E583C">
            <w:pPr>
              <w:spacing w:after="0"/>
              <w:ind w:left="135"/>
              <w:rPr>
                <w:lang w:val="ru-RU"/>
              </w:rPr>
            </w:pPr>
            <w:r>
              <w:rPr>
                <w:lang w:val="ru-RU"/>
              </w:rPr>
              <w:t>03.12.2024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6564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Современная система органического прошлого</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400EB0" w:rsidRDefault="001E583C">
            <w:pPr>
              <w:spacing w:after="0"/>
              <w:ind w:left="135"/>
              <w:rPr>
                <w:lang w:val="ru-RU"/>
              </w:rPr>
            </w:pPr>
            <w:r>
              <w:rPr>
                <w:lang w:val="ru-RU"/>
              </w:rPr>
              <w:t>04.12.2024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674</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39</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Основные систематические группы организмов</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05.12.2024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40</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Антропология — наука о человеке</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10.12.2024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41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Развитие представлений о происхождении человека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11.12.2024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6870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12.12024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d</w:t>
              </w:r>
              <w:r w:rsidRPr="00A36274">
                <w:rPr>
                  <w:rFonts w:ascii="Times New Roman" w:hAnsi="Times New Roman"/>
                  <w:color w:val="0000FF"/>
                  <w:u w:val="single"/>
                  <w:lang w:val="ru-RU"/>
                </w:rPr>
                <w:t>5</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43</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Движущие силы антропогенеза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17.12.204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e</w:t>
              </w:r>
              <w:r w:rsidRPr="00A36274">
                <w:rPr>
                  <w:rFonts w:ascii="Times New Roman" w:hAnsi="Times New Roman"/>
                  <w:color w:val="0000FF"/>
                  <w:u w:val="single"/>
                  <w:lang w:val="ru-RU"/>
                </w:rPr>
                <w:t>88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44</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Соотношение биологических и социальных факторов в антропогенезе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18.12.2024</w:t>
            </w:r>
          </w:p>
        </w:tc>
        <w:tc>
          <w:tcPr>
            <w:tcW w:w="2861" w:type="dxa"/>
            <w:tcMar>
              <w:top w:w="50" w:type="dxa"/>
              <w:left w:w="100" w:type="dxa"/>
            </w:tcMar>
            <w:vAlign w:val="center"/>
          </w:tcPr>
          <w:p w:rsidR="001E583C" w:rsidRPr="001E583C"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45</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Основные стадии антропогенеза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19.12.2024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ff</w:t>
              </w:r>
              <w:r w:rsidRPr="00A36274">
                <w:rPr>
                  <w:rFonts w:ascii="Times New Roman" w:hAnsi="Times New Roman"/>
                  <w:color w:val="0000FF"/>
                  <w:u w:val="single"/>
                  <w:lang w:val="ru-RU"/>
                </w:rPr>
                <w:t>0</w:t>
              </w:r>
            </w:hyperlink>
            <w:r w:rsidRPr="00A36274">
              <w:rPr>
                <w:rFonts w:ascii="Times New Roman" w:hAnsi="Times New Roman"/>
                <w:color w:val="000000"/>
                <w:sz w:val="24"/>
                <w:lang w:val="ru-RU"/>
              </w:rPr>
              <w:t xml:space="preserve"> </w:t>
            </w:r>
            <w:hyperlink r:id="rId6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716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46</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Палеогенетика и палеогеномика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24.12.2024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766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47</w:t>
            </w:r>
          </w:p>
        </w:tc>
        <w:tc>
          <w:tcPr>
            <w:tcW w:w="4099" w:type="dxa"/>
            <w:tcMar>
              <w:top w:w="50" w:type="dxa"/>
              <w:left w:w="100" w:type="dxa"/>
            </w:tcMar>
            <w:vAlign w:val="center"/>
          </w:tcPr>
          <w:p w:rsidR="001E583C" w:rsidRPr="008D1F7D" w:rsidRDefault="001E583C">
            <w:pPr>
              <w:spacing w:after="0"/>
              <w:ind w:left="135"/>
              <w:rPr>
                <w:lang w:val="ru-RU"/>
              </w:rPr>
            </w:pPr>
            <w:r>
              <w:rPr>
                <w:rFonts w:ascii="Times New Roman" w:hAnsi="Times New Roman"/>
                <w:color w:val="000000"/>
                <w:sz w:val="24"/>
                <w:lang w:val="ru-RU"/>
              </w:rPr>
              <w:t>Контрольная работа №4 по теме «Развитие жизни на Земле»</w:t>
            </w:r>
          </w:p>
        </w:tc>
        <w:tc>
          <w:tcPr>
            <w:tcW w:w="1070" w:type="dxa"/>
            <w:tcMar>
              <w:top w:w="50" w:type="dxa"/>
              <w:left w:w="100" w:type="dxa"/>
            </w:tcMar>
            <w:vAlign w:val="center"/>
          </w:tcPr>
          <w:p w:rsidR="001E583C" w:rsidRDefault="001E583C">
            <w:pPr>
              <w:spacing w:after="0"/>
              <w:ind w:left="135"/>
              <w:jc w:val="center"/>
            </w:pPr>
            <w:r w:rsidRPr="008D1F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25.12.2024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c</w:t>
              </w:r>
              <w:r w:rsidRPr="00A36274">
                <w:rPr>
                  <w:rFonts w:ascii="Times New Roman" w:hAnsi="Times New Roman"/>
                  <w:color w:val="0000FF"/>
                  <w:u w:val="single"/>
                  <w:lang w:val="ru-RU"/>
                </w:rPr>
                <w:t>98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48</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26.12.2024</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aae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49</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Междисциплинарные методы антропологии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14.01.2025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dc</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50</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Зарождение и развитие экологии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15.01.2025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16.01.2025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52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Значение экологических знаний для человека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21.01.2025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7540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53</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Экологические факторы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22.01.2025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r w:rsidRPr="00A36274">
              <w:rPr>
                <w:rFonts w:ascii="Times New Roman" w:hAnsi="Times New Roman"/>
                <w:color w:val="000000"/>
                <w:sz w:val="24"/>
                <w:lang w:val="ru-RU"/>
              </w:rPr>
              <w:t xml:space="preserve"> </w:t>
            </w:r>
            <w:hyperlink r:id="rId7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831</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54</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23.01.2025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28.01.2025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B46CD9" w:rsidRDefault="001E583C">
            <w:pPr>
              <w:spacing w:after="0"/>
              <w:ind w:left="135"/>
              <w:rPr>
                <w:lang w:val="ru-RU"/>
              </w:rPr>
            </w:pPr>
            <w:r>
              <w:rPr>
                <w:lang w:val="ru-RU"/>
              </w:rPr>
              <w:t>29.01.2025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8436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57</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Среды обитания организмов</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30.01.2025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86</w:t>
              </w:r>
              <w:r>
                <w:rPr>
                  <w:rFonts w:ascii="Times New Roman" w:hAnsi="Times New Roman"/>
                  <w:color w:val="0000FF"/>
                  <w:u w:val="single"/>
                </w:rPr>
                <w:t>f</w:t>
              </w:r>
              <w:r w:rsidRPr="00A36274">
                <w:rPr>
                  <w:rFonts w:ascii="Times New Roman" w:hAnsi="Times New Roman"/>
                  <w:color w:val="0000FF"/>
                  <w:u w:val="single"/>
                  <w:lang w:val="ru-RU"/>
                </w:rPr>
                <w:t>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Биологические ритмы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04.02.2025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8878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59</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Жизненные формы организмов</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05.02.2025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89</w:t>
              </w:r>
              <w:r>
                <w:rPr>
                  <w:rFonts w:ascii="Times New Roman" w:hAnsi="Times New Roman"/>
                  <w:color w:val="0000FF"/>
                  <w:u w:val="single"/>
                </w:rPr>
                <w:t>a</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60</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Биотические факторы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B46CD9" w:rsidRDefault="001E583C">
            <w:pPr>
              <w:spacing w:after="0"/>
              <w:ind w:left="135"/>
              <w:rPr>
                <w:lang w:val="ru-RU"/>
              </w:rPr>
            </w:pPr>
            <w:r>
              <w:rPr>
                <w:lang w:val="ru-RU"/>
              </w:rPr>
              <w:t>06.02.2025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11.02.2025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62</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Экологические характеристики популяции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12.02.2025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63</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13.02.2025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64</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18.02.2025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d</w:t>
              </w:r>
              <w:r w:rsidRPr="00A36274">
                <w:rPr>
                  <w:rFonts w:ascii="Times New Roman" w:hAnsi="Times New Roman"/>
                  <w:color w:val="0000FF"/>
                  <w:u w:val="single"/>
                  <w:lang w:val="ru-RU"/>
                </w:rPr>
                <w:t>78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65</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Экологическая структура популяции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19.022025</w:t>
            </w:r>
          </w:p>
        </w:tc>
        <w:tc>
          <w:tcPr>
            <w:tcW w:w="2861" w:type="dxa"/>
            <w:tcMar>
              <w:top w:w="50" w:type="dxa"/>
              <w:left w:w="100" w:type="dxa"/>
            </w:tcMar>
            <w:vAlign w:val="center"/>
          </w:tcPr>
          <w:p w:rsidR="001E583C" w:rsidRPr="001E583C"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Динамика популяции и её регуляция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20.02.2025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67</w:t>
            </w:r>
          </w:p>
        </w:tc>
        <w:tc>
          <w:tcPr>
            <w:tcW w:w="4099" w:type="dxa"/>
            <w:tcMar>
              <w:top w:w="50" w:type="dxa"/>
              <w:left w:w="100" w:type="dxa"/>
            </w:tcMar>
            <w:vAlign w:val="center"/>
          </w:tcPr>
          <w:p w:rsidR="001E583C" w:rsidRPr="00BA4750" w:rsidRDefault="001E583C">
            <w:pPr>
              <w:spacing w:after="0"/>
              <w:ind w:left="135"/>
              <w:rPr>
                <w:lang w:val="ru-RU"/>
              </w:rPr>
            </w:pPr>
            <w:r>
              <w:rPr>
                <w:rFonts w:ascii="Times New Roman" w:hAnsi="Times New Roman"/>
                <w:color w:val="000000"/>
                <w:sz w:val="24"/>
                <w:lang w:val="ru-RU"/>
              </w:rPr>
              <w:t>Контрольная работа №5 по теме «Экология. Экологические факторы»</w:t>
            </w:r>
          </w:p>
        </w:tc>
        <w:tc>
          <w:tcPr>
            <w:tcW w:w="1070" w:type="dxa"/>
            <w:tcMar>
              <w:top w:w="50" w:type="dxa"/>
              <w:left w:w="100" w:type="dxa"/>
            </w:tcMar>
            <w:vAlign w:val="center"/>
          </w:tcPr>
          <w:p w:rsidR="001E583C" w:rsidRPr="008D1F7D" w:rsidRDefault="001E583C">
            <w:pPr>
              <w:spacing w:after="0"/>
              <w:ind w:left="135"/>
              <w:jc w:val="center"/>
              <w:rPr>
                <w:lang w:val="ru-RU"/>
              </w:rPr>
            </w:pPr>
            <w:r w:rsidRPr="00BA4750">
              <w:rPr>
                <w:rFonts w:ascii="Times New Roman" w:hAnsi="Times New Roman"/>
                <w:color w:val="000000"/>
                <w:sz w:val="24"/>
                <w:lang w:val="ru-RU"/>
              </w:rPr>
              <w:t xml:space="preserve"> </w:t>
            </w:r>
            <w:r w:rsidRPr="008D1F7D">
              <w:rPr>
                <w:rFonts w:ascii="Times New Roman" w:hAnsi="Times New Roman"/>
                <w:color w:val="000000"/>
                <w:sz w:val="24"/>
                <w:lang w:val="ru-RU"/>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Pr="008D1F7D" w:rsidRDefault="001E583C">
            <w:pPr>
              <w:spacing w:after="0"/>
              <w:ind w:left="135"/>
              <w:jc w:val="center"/>
              <w:rPr>
                <w:lang w:val="ru-RU"/>
              </w:rPr>
            </w:pPr>
          </w:p>
        </w:tc>
        <w:tc>
          <w:tcPr>
            <w:tcW w:w="1347" w:type="dxa"/>
            <w:tcMar>
              <w:top w:w="50" w:type="dxa"/>
              <w:left w:w="100" w:type="dxa"/>
            </w:tcMar>
            <w:vAlign w:val="center"/>
          </w:tcPr>
          <w:p w:rsidR="001E583C" w:rsidRPr="00100E43" w:rsidRDefault="001E583C">
            <w:pPr>
              <w:spacing w:after="0"/>
              <w:ind w:left="135"/>
              <w:rPr>
                <w:lang w:val="ru-RU"/>
              </w:rPr>
            </w:pPr>
            <w:r>
              <w:rPr>
                <w:lang w:val="ru-RU"/>
              </w:rPr>
              <w:t>25.02.2025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Pr="008D1F7D" w:rsidRDefault="001E583C">
            <w:pPr>
              <w:spacing w:after="0"/>
              <w:rPr>
                <w:lang w:val="ru-RU"/>
              </w:rPr>
            </w:pPr>
            <w:r w:rsidRPr="008D1F7D">
              <w:rPr>
                <w:rFonts w:ascii="Times New Roman" w:hAnsi="Times New Roman"/>
                <w:color w:val="000000"/>
                <w:sz w:val="24"/>
                <w:lang w:val="ru-RU"/>
              </w:rPr>
              <w:t>68</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070" w:type="dxa"/>
            <w:tcMar>
              <w:top w:w="50" w:type="dxa"/>
              <w:left w:w="100" w:type="dxa"/>
            </w:tcMar>
            <w:vAlign w:val="center"/>
          </w:tcPr>
          <w:p w:rsidR="001E583C" w:rsidRPr="008D1F7D" w:rsidRDefault="001E583C">
            <w:pPr>
              <w:spacing w:after="0"/>
              <w:ind w:left="135"/>
              <w:jc w:val="center"/>
              <w:rPr>
                <w:lang w:val="ru-RU"/>
              </w:rPr>
            </w:pPr>
            <w:r w:rsidRPr="00BA4750">
              <w:rPr>
                <w:rFonts w:ascii="Times New Roman" w:hAnsi="Times New Roman"/>
                <w:color w:val="000000"/>
                <w:sz w:val="24"/>
                <w:lang w:val="ru-RU"/>
              </w:rPr>
              <w:t xml:space="preserve"> </w:t>
            </w:r>
            <w:r w:rsidRPr="008D1F7D">
              <w:rPr>
                <w:rFonts w:ascii="Times New Roman" w:hAnsi="Times New Roman"/>
                <w:color w:val="000000"/>
                <w:sz w:val="24"/>
                <w:lang w:val="ru-RU"/>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p>
        </w:tc>
        <w:tc>
          <w:tcPr>
            <w:tcW w:w="1910" w:type="dxa"/>
            <w:tcMar>
              <w:top w:w="50" w:type="dxa"/>
              <w:left w:w="100" w:type="dxa"/>
            </w:tcMar>
            <w:vAlign w:val="center"/>
          </w:tcPr>
          <w:p w:rsidR="001E583C" w:rsidRDefault="001E583C">
            <w:pPr>
              <w:spacing w:after="0"/>
              <w:ind w:left="135"/>
              <w:jc w:val="center"/>
            </w:pPr>
            <w:r w:rsidRPr="008D1F7D">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347" w:type="dxa"/>
            <w:tcMar>
              <w:top w:w="50" w:type="dxa"/>
              <w:left w:w="100" w:type="dxa"/>
            </w:tcMar>
            <w:vAlign w:val="center"/>
          </w:tcPr>
          <w:p w:rsidR="001E583C" w:rsidRPr="00100E43" w:rsidRDefault="001E583C">
            <w:pPr>
              <w:spacing w:after="0"/>
              <w:ind w:left="135"/>
              <w:rPr>
                <w:lang w:val="ru-RU"/>
              </w:rPr>
            </w:pPr>
            <w:r>
              <w:rPr>
                <w:lang w:val="ru-RU"/>
              </w:rPr>
              <w:t>26.02.2025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69</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Вид как система популяций</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27.02.2025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r w:rsidRPr="00A36274">
              <w:rPr>
                <w:rFonts w:ascii="Times New Roman" w:hAnsi="Times New Roman"/>
                <w:color w:val="000000"/>
                <w:sz w:val="24"/>
                <w:lang w:val="ru-RU"/>
              </w:rPr>
              <w:t xml:space="preserve"> </w:t>
            </w:r>
            <w:hyperlink r:id="rId9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632</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70</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Закономерности поведения и миграций животных</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04.03.2025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71</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Сообщество организмов — биоценоз</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100E43" w:rsidRDefault="001E583C">
            <w:pPr>
              <w:spacing w:after="0"/>
              <w:ind w:left="135"/>
              <w:rPr>
                <w:lang w:val="ru-RU"/>
              </w:rPr>
            </w:pPr>
            <w:r>
              <w:rPr>
                <w:lang w:val="ru-RU"/>
              </w:rPr>
              <w:t>05.03.2025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6564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72</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Экосистема как открытая система</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06.03.2025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674</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73</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Круговорот веществ и поток энергии в экосистеме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11.03.2025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74</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Основные показатели экосистемы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12.03.2025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75</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Экологические пирамиды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13.03.2025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6870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76</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Изменения сообществ — сукцессии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18.03.2025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d</w:t>
              </w:r>
              <w:r w:rsidRPr="00A36274">
                <w:rPr>
                  <w:rFonts w:ascii="Times New Roman" w:hAnsi="Times New Roman"/>
                  <w:color w:val="0000FF"/>
                  <w:u w:val="single"/>
                  <w:lang w:val="ru-RU"/>
                </w:rPr>
                <w:t>5</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77</w:t>
            </w:r>
          </w:p>
        </w:tc>
        <w:tc>
          <w:tcPr>
            <w:tcW w:w="4099" w:type="dxa"/>
            <w:tcMar>
              <w:top w:w="50" w:type="dxa"/>
              <w:left w:w="100" w:type="dxa"/>
            </w:tcMar>
            <w:vAlign w:val="center"/>
          </w:tcPr>
          <w:p w:rsidR="001E583C" w:rsidRDefault="001E583C">
            <w:pPr>
              <w:spacing w:after="0"/>
              <w:ind w:left="135"/>
            </w:pPr>
            <w:r w:rsidRPr="00BA4750">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19.03.2025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e</w:t>
              </w:r>
              <w:r w:rsidRPr="00A36274">
                <w:rPr>
                  <w:rFonts w:ascii="Times New Roman" w:hAnsi="Times New Roman"/>
                  <w:color w:val="0000FF"/>
                  <w:u w:val="single"/>
                  <w:lang w:val="ru-RU"/>
                </w:rPr>
                <w:t>88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78</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Природные экосистемы. Экосистемы тундр, лесов, степей, пустынь</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20.03.2025</w:t>
            </w:r>
          </w:p>
        </w:tc>
        <w:tc>
          <w:tcPr>
            <w:tcW w:w="2861" w:type="dxa"/>
            <w:tcMar>
              <w:top w:w="50" w:type="dxa"/>
              <w:left w:w="100" w:type="dxa"/>
            </w:tcMar>
            <w:vAlign w:val="center"/>
          </w:tcPr>
          <w:p w:rsidR="001E583C" w:rsidRPr="001E583C"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79</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Антропогенные экосистемы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01.04.2025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ff</w:t>
              </w:r>
              <w:r w:rsidRPr="00A36274">
                <w:rPr>
                  <w:rFonts w:ascii="Times New Roman" w:hAnsi="Times New Roman"/>
                  <w:color w:val="0000FF"/>
                  <w:u w:val="single"/>
                  <w:lang w:val="ru-RU"/>
                </w:rPr>
                <w:t>0</w:t>
              </w:r>
            </w:hyperlink>
            <w:r w:rsidRPr="00A36274">
              <w:rPr>
                <w:rFonts w:ascii="Times New Roman" w:hAnsi="Times New Roman"/>
                <w:color w:val="000000"/>
                <w:sz w:val="24"/>
                <w:lang w:val="ru-RU"/>
              </w:rPr>
              <w:t xml:space="preserve"> </w:t>
            </w:r>
            <w:hyperlink r:id="rId10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716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80</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Урбоэкосистемы. Практическая работа «Изучение и описание урбоэкосистемы»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E583C" w:rsidRPr="007B56F4" w:rsidRDefault="001E583C">
            <w:pPr>
              <w:spacing w:after="0"/>
              <w:ind w:left="135"/>
              <w:rPr>
                <w:lang w:val="ru-RU"/>
              </w:rPr>
            </w:pPr>
            <w:r>
              <w:rPr>
                <w:lang w:val="ru-RU"/>
              </w:rPr>
              <w:t>02.04.2025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766</w:t>
              </w:r>
              <w:r>
                <w:rPr>
                  <w:rFonts w:ascii="Times New Roman" w:hAnsi="Times New Roman"/>
                  <w:color w:val="0000FF"/>
                  <w:u w:val="single"/>
                </w:rPr>
                <w:t>c</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81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03.04.2025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c</w:t>
              </w:r>
              <w:r w:rsidRPr="00A36274">
                <w:rPr>
                  <w:rFonts w:ascii="Times New Roman" w:hAnsi="Times New Roman"/>
                  <w:color w:val="0000FF"/>
                  <w:u w:val="single"/>
                  <w:lang w:val="ru-RU"/>
                </w:rPr>
                <w:t>98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82</w:t>
            </w:r>
          </w:p>
        </w:tc>
        <w:tc>
          <w:tcPr>
            <w:tcW w:w="4099" w:type="dxa"/>
            <w:tcMar>
              <w:top w:w="50" w:type="dxa"/>
              <w:left w:w="100" w:type="dxa"/>
            </w:tcMar>
            <w:vAlign w:val="center"/>
          </w:tcPr>
          <w:p w:rsidR="001E583C" w:rsidRPr="00BA4750" w:rsidRDefault="001E583C">
            <w:pPr>
              <w:spacing w:after="0"/>
              <w:ind w:left="135"/>
              <w:rPr>
                <w:lang w:val="ru-RU"/>
              </w:rPr>
            </w:pPr>
            <w:r>
              <w:rPr>
                <w:rFonts w:ascii="Times New Roman" w:hAnsi="Times New Roman"/>
                <w:color w:val="000000"/>
                <w:sz w:val="24"/>
                <w:lang w:val="ru-RU"/>
              </w:rPr>
              <w:t>Контрольная работа №6 по теме «Биоценоз.Экосистема»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08.04.2025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aae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83</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Биосфера — общепланетарная оболочка Земли</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09.04.2025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dc</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84</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Учение В. И. Вернадского о биосфере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10.04.2025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85</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Закономерности существования биосферы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15.04.2025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Круговороты веществ и биогеохимические циклы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16.04.2025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7540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87</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Зональность биосферы. Основные биомы суши</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17.04.2025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r w:rsidRPr="00A36274">
              <w:rPr>
                <w:rFonts w:ascii="Times New Roman" w:hAnsi="Times New Roman"/>
                <w:color w:val="000000"/>
                <w:sz w:val="24"/>
                <w:lang w:val="ru-RU"/>
              </w:rPr>
              <w:t xml:space="preserve"> </w:t>
            </w:r>
            <w:hyperlink r:id="rId11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831</w:t>
              </w:r>
              <w:r>
                <w:rPr>
                  <w:rFonts w:ascii="Times New Roman" w:hAnsi="Times New Roman"/>
                  <w:color w:val="0000FF"/>
                  <w:u w:val="single"/>
                </w:rPr>
                <w:t>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88</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Устойчивость биосферы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22.04.2025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w:t>
              </w:r>
              <w:r>
                <w:rPr>
                  <w:rFonts w:ascii="Times New Roman" w:hAnsi="Times New Roman"/>
                  <w:color w:val="0000FF"/>
                  <w:u w:val="single"/>
                </w:rPr>
                <w:t>a</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89</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Экологические кризисы и их причины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23.04.2025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90</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Воздействие человека на биосферу</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24.04.2025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8436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Антропогенное воздействие на растительный и животный мир</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7B56F4" w:rsidRDefault="001E583C">
            <w:pPr>
              <w:spacing w:after="0"/>
              <w:ind w:left="135"/>
              <w:rPr>
                <w:lang w:val="ru-RU"/>
              </w:rPr>
            </w:pPr>
            <w:r>
              <w:rPr>
                <w:lang w:val="ru-RU"/>
              </w:rPr>
              <w:t>29.04.2025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86</w:t>
              </w:r>
              <w:r>
                <w:rPr>
                  <w:rFonts w:ascii="Times New Roman" w:hAnsi="Times New Roman"/>
                  <w:color w:val="0000FF"/>
                  <w:u w:val="single"/>
                </w:rPr>
                <w:t>f</w:t>
              </w:r>
              <w:r w:rsidRPr="00A36274">
                <w:rPr>
                  <w:rFonts w:ascii="Times New Roman" w:hAnsi="Times New Roman"/>
                  <w:color w:val="0000FF"/>
                  <w:u w:val="single"/>
                  <w:lang w:val="ru-RU"/>
                </w:rPr>
                <w:t>2</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92</w:t>
            </w:r>
          </w:p>
        </w:tc>
        <w:tc>
          <w:tcPr>
            <w:tcW w:w="4099" w:type="dxa"/>
            <w:tcMar>
              <w:top w:w="50" w:type="dxa"/>
              <w:left w:w="100" w:type="dxa"/>
            </w:tcMar>
            <w:vAlign w:val="center"/>
          </w:tcPr>
          <w:p w:rsidR="001E583C" w:rsidRDefault="001E583C">
            <w:pPr>
              <w:spacing w:after="0"/>
              <w:ind w:left="135"/>
            </w:pPr>
            <w:r>
              <w:rPr>
                <w:rFonts w:ascii="Times New Roman" w:hAnsi="Times New Roman"/>
                <w:color w:val="000000"/>
                <w:sz w:val="24"/>
              </w:rPr>
              <w:t>Охрана природы</w:t>
            </w:r>
          </w:p>
        </w:tc>
        <w:tc>
          <w:tcPr>
            <w:tcW w:w="107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30.04.2025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8878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93</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Основные принципы устойчивого развития человечества и природы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02.05.2025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89</w:t>
              </w:r>
              <w:r>
                <w:rPr>
                  <w:rFonts w:ascii="Times New Roman" w:hAnsi="Times New Roman"/>
                  <w:color w:val="0000FF"/>
                  <w:u w:val="single"/>
                </w:rPr>
                <w:t>a</w:t>
              </w:r>
              <w:r w:rsidRPr="00A36274">
                <w:rPr>
                  <w:rFonts w:ascii="Times New Roman" w:hAnsi="Times New Roman"/>
                  <w:color w:val="0000FF"/>
                  <w:u w:val="single"/>
                  <w:lang w:val="ru-RU"/>
                </w:rPr>
                <w:t>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lastRenderedPageBreak/>
              <w:t>94</w:t>
            </w:r>
          </w:p>
        </w:tc>
        <w:tc>
          <w:tcPr>
            <w:tcW w:w="4099" w:type="dxa"/>
            <w:tcMar>
              <w:top w:w="50" w:type="dxa"/>
              <w:left w:w="100" w:type="dxa"/>
            </w:tcMar>
            <w:vAlign w:val="center"/>
          </w:tcPr>
          <w:p w:rsidR="001E583C" w:rsidRPr="00BA4750" w:rsidRDefault="001E583C">
            <w:pPr>
              <w:spacing w:after="0"/>
              <w:ind w:left="135"/>
              <w:rPr>
                <w:lang w:val="ru-RU"/>
              </w:rPr>
            </w:pPr>
            <w:r>
              <w:rPr>
                <w:rFonts w:ascii="Times New Roman" w:hAnsi="Times New Roman"/>
                <w:color w:val="000000"/>
                <w:sz w:val="24"/>
                <w:lang w:val="ru-RU"/>
              </w:rPr>
              <w:t>Контрольная работа №7 по теме «Биосфера»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Pr="008D1F7D" w:rsidRDefault="001E583C">
            <w:pPr>
              <w:spacing w:after="0"/>
              <w:ind w:left="135"/>
              <w:jc w:val="center"/>
              <w:rPr>
                <w:lang w:val="ru-RU"/>
              </w:rPr>
            </w:pPr>
            <w:r>
              <w:rPr>
                <w:lang w:val="ru-RU"/>
              </w:rPr>
              <w:t>1</w:t>
            </w: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06.05.2025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95</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«Микроэволюция и её результаты»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07.05.2025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96</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«Макроэволюция и её результаты»</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08.05.2025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97</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«Происхождение и развитие жизни на Земле»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13.05.2025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98</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«Происхождение человека – антропогенез»</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14.05.2025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d</w:t>
              </w:r>
              <w:r w:rsidRPr="00A36274">
                <w:rPr>
                  <w:rFonts w:ascii="Times New Roman" w:hAnsi="Times New Roman"/>
                  <w:color w:val="0000FF"/>
                  <w:u w:val="single"/>
                  <w:lang w:val="ru-RU"/>
                </w:rPr>
                <w:t>78</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99</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«Экология – наука о взаимоотношениях организмов»</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15.05.2025</w:t>
            </w:r>
          </w:p>
        </w:tc>
        <w:tc>
          <w:tcPr>
            <w:tcW w:w="2861" w:type="dxa"/>
            <w:tcMar>
              <w:top w:w="50" w:type="dxa"/>
              <w:left w:w="100" w:type="dxa"/>
            </w:tcMar>
            <w:vAlign w:val="center"/>
          </w:tcPr>
          <w:p w:rsidR="001E583C" w:rsidRPr="001E583C"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100</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«Организмы и среда обитания»</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20.05.2025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101</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«Экология видов и популяций»</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22.05.2025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1E583C" w:rsidRPr="00593D1D" w:rsidTr="001E583C">
        <w:trPr>
          <w:trHeight w:val="144"/>
          <w:tblCellSpacing w:w="20" w:type="nil"/>
        </w:trPr>
        <w:tc>
          <w:tcPr>
            <w:tcW w:w="912" w:type="dxa"/>
            <w:tcMar>
              <w:top w:w="50" w:type="dxa"/>
              <w:left w:w="100" w:type="dxa"/>
            </w:tcMar>
            <w:vAlign w:val="center"/>
          </w:tcPr>
          <w:p w:rsidR="001E583C" w:rsidRDefault="001E583C">
            <w:pPr>
              <w:spacing w:after="0"/>
            </w:pPr>
            <w:r>
              <w:rPr>
                <w:rFonts w:ascii="Times New Roman" w:hAnsi="Times New Roman"/>
                <w:color w:val="000000"/>
                <w:sz w:val="24"/>
              </w:rPr>
              <w:t>102</w:t>
            </w:r>
          </w:p>
        </w:tc>
        <w:tc>
          <w:tcPr>
            <w:tcW w:w="4099" w:type="dxa"/>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Обобщение по теме «Биосфера – глобальная экосистема»</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E583C" w:rsidRDefault="001E583C">
            <w:pPr>
              <w:spacing w:after="0"/>
              <w:ind w:left="135"/>
              <w:jc w:val="center"/>
            </w:pPr>
          </w:p>
        </w:tc>
        <w:tc>
          <w:tcPr>
            <w:tcW w:w="1910" w:type="dxa"/>
            <w:tcMar>
              <w:top w:w="50" w:type="dxa"/>
              <w:left w:w="100" w:type="dxa"/>
            </w:tcMar>
            <w:vAlign w:val="center"/>
          </w:tcPr>
          <w:p w:rsidR="001E583C" w:rsidRDefault="001E583C">
            <w:pPr>
              <w:spacing w:after="0"/>
              <w:ind w:left="135"/>
              <w:jc w:val="center"/>
            </w:pPr>
          </w:p>
        </w:tc>
        <w:tc>
          <w:tcPr>
            <w:tcW w:w="1347" w:type="dxa"/>
            <w:tcMar>
              <w:top w:w="50" w:type="dxa"/>
              <w:left w:w="100" w:type="dxa"/>
            </w:tcMar>
            <w:vAlign w:val="center"/>
          </w:tcPr>
          <w:p w:rsidR="001E583C" w:rsidRPr="00537C33" w:rsidRDefault="001E583C">
            <w:pPr>
              <w:spacing w:after="0"/>
              <w:ind w:left="135"/>
              <w:rPr>
                <w:lang w:val="ru-RU"/>
              </w:rPr>
            </w:pPr>
            <w:r>
              <w:rPr>
                <w:lang w:val="ru-RU"/>
              </w:rPr>
              <w:t>23.05.2025</w:t>
            </w:r>
          </w:p>
        </w:tc>
        <w:tc>
          <w:tcPr>
            <w:tcW w:w="2861" w:type="dxa"/>
            <w:tcMar>
              <w:top w:w="50" w:type="dxa"/>
              <w:left w:w="100" w:type="dxa"/>
            </w:tcMar>
            <w:vAlign w:val="center"/>
          </w:tcPr>
          <w:p w:rsidR="001E583C" w:rsidRPr="00A36274" w:rsidRDefault="001E583C" w:rsidP="001E583C">
            <w:pPr>
              <w:spacing w:after="0"/>
              <w:ind w:left="135"/>
              <w:rPr>
                <w:lang w:val="ru-RU"/>
              </w:rPr>
            </w:pPr>
            <w:r w:rsidRPr="00A362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1E583C" w:rsidTr="001E583C">
        <w:trPr>
          <w:trHeight w:val="144"/>
          <w:tblCellSpacing w:w="20" w:type="nil"/>
        </w:trPr>
        <w:tc>
          <w:tcPr>
            <w:tcW w:w="0" w:type="auto"/>
            <w:gridSpan w:val="2"/>
            <w:tcMar>
              <w:top w:w="50" w:type="dxa"/>
              <w:left w:w="100" w:type="dxa"/>
            </w:tcMar>
            <w:vAlign w:val="center"/>
          </w:tcPr>
          <w:p w:rsidR="001E583C" w:rsidRPr="00BA4750" w:rsidRDefault="001E583C">
            <w:pPr>
              <w:spacing w:after="0"/>
              <w:ind w:left="135"/>
              <w:rPr>
                <w:lang w:val="ru-RU"/>
              </w:rPr>
            </w:pPr>
            <w:r w:rsidRPr="00BA4750">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1E583C" w:rsidRDefault="001E583C">
            <w:pPr>
              <w:spacing w:after="0"/>
              <w:ind w:left="135"/>
              <w:jc w:val="center"/>
            </w:pPr>
            <w:r w:rsidRPr="00BA47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E583C" w:rsidRPr="001E583C" w:rsidRDefault="001E583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1E583C" w:rsidRDefault="001E583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1E583C" w:rsidRDefault="001E583C"/>
        </w:tc>
      </w:tr>
    </w:tbl>
    <w:p w:rsidR="008A7E60" w:rsidRDefault="008A7E60">
      <w:pPr>
        <w:sectPr w:rsidR="008A7E60">
          <w:pgSz w:w="16383" w:h="11906" w:orient="landscape"/>
          <w:pgMar w:top="1134" w:right="850" w:bottom="1134" w:left="1701" w:header="720" w:footer="720" w:gutter="0"/>
          <w:cols w:space="720"/>
        </w:sectPr>
      </w:pPr>
    </w:p>
    <w:p w:rsidR="008A7E60" w:rsidRDefault="008A7E60">
      <w:pPr>
        <w:sectPr w:rsidR="008A7E60">
          <w:pgSz w:w="16383" w:h="11906" w:orient="landscape"/>
          <w:pgMar w:top="1134" w:right="850" w:bottom="1134" w:left="1701" w:header="720" w:footer="720" w:gutter="0"/>
          <w:cols w:space="720"/>
        </w:sectPr>
      </w:pPr>
    </w:p>
    <w:p w:rsidR="008A7E60" w:rsidRDefault="005A2713" w:rsidP="00593D1D">
      <w:pPr>
        <w:spacing w:after="0" w:line="240" w:lineRule="auto"/>
        <w:ind w:left="120"/>
      </w:pPr>
      <w:bookmarkStart w:id="8" w:name="block-41328585"/>
      <w:bookmarkEnd w:id="7"/>
      <w:r>
        <w:rPr>
          <w:rFonts w:ascii="Times New Roman" w:hAnsi="Times New Roman"/>
          <w:b/>
          <w:color w:val="000000"/>
          <w:sz w:val="28"/>
        </w:rPr>
        <w:lastRenderedPageBreak/>
        <w:t>УЧЕБНО-МЕТОДИЧЕСКОЕ ОБЕСПЕЧЕНИЕ ОБРАЗОВАТЕЛЬНОГО ПРОЦЕССА</w:t>
      </w:r>
    </w:p>
    <w:p w:rsidR="008A7E60" w:rsidRDefault="005A2713" w:rsidP="00593D1D">
      <w:pPr>
        <w:spacing w:after="0" w:line="240" w:lineRule="auto"/>
        <w:ind w:left="120"/>
      </w:pPr>
      <w:r>
        <w:rPr>
          <w:rFonts w:ascii="Times New Roman" w:hAnsi="Times New Roman"/>
          <w:b/>
          <w:color w:val="000000"/>
          <w:sz w:val="28"/>
        </w:rPr>
        <w:t>ОБЯЗАТЕЛЬНЫЕ УЧЕБНЫЕ МАТЕРИАЛЫ ДЛЯ УЧЕНИКА</w:t>
      </w:r>
    </w:p>
    <w:p w:rsidR="005A3F4B" w:rsidRDefault="005A3F4B" w:rsidP="00593D1D">
      <w:pPr>
        <w:spacing w:after="0" w:line="240" w:lineRule="auto"/>
        <w:ind w:left="120"/>
        <w:rPr>
          <w:rFonts w:ascii="Times New Roman" w:hAnsi="Times New Roman"/>
          <w:b/>
          <w:color w:val="000000"/>
          <w:sz w:val="28"/>
          <w:lang w:val="ru-RU"/>
        </w:rPr>
      </w:pPr>
    </w:p>
    <w:p w:rsidR="005A3F4B" w:rsidRPr="00A740FD" w:rsidRDefault="005A3F4B" w:rsidP="00593D1D">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Биология, 11класс. Углубленный</w:t>
      </w:r>
      <w:r w:rsidRPr="00A740FD">
        <w:rPr>
          <w:rFonts w:ascii="Times New Roman" w:hAnsi="Times New Roman"/>
          <w:color w:val="000000"/>
          <w:sz w:val="28"/>
          <w:lang w:val="ru-RU"/>
        </w:rPr>
        <w:t xml:space="preserve"> уровень /</w:t>
      </w:r>
      <w:r w:rsidR="00593D1D">
        <w:rPr>
          <w:rFonts w:ascii="Times New Roman" w:hAnsi="Times New Roman"/>
          <w:color w:val="000000"/>
          <w:sz w:val="28"/>
          <w:lang w:val="ru-RU"/>
        </w:rPr>
        <w:t>А.В.Теремов, Р.А</w:t>
      </w:r>
      <w:r>
        <w:rPr>
          <w:rFonts w:ascii="Times New Roman" w:hAnsi="Times New Roman"/>
          <w:color w:val="000000"/>
          <w:sz w:val="28"/>
          <w:lang w:val="ru-RU"/>
        </w:rPr>
        <w:t>.</w:t>
      </w:r>
      <w:r w:rsidR="00593D1D">
        <w:rPr>
          <w:rFonts w:ascii="Times New Roman" w:hAnsi="Times New Roman"/>
          <w:color w:val="000000"/>
          <w:sz w:val="28"/>
          <w:lang w:val="ru-RU"/>
        </w:rPr>
        <w:t xml:space="preserve"> </w:t>
      </w:r>
      <w:r>
        <w:rPr>
          <w:rFonts w:ascii="Times New Roman" w:hAnsi="Times New Roman"/>
          <w:color w:val="000000"/>
          <w:sz w:val="28"/>
          <w:lang w:val="ru-RU"/>
        </w:rPr>
        <w:t xml:space="preserve">Петросова </w:t>
      </w:r>
      <w:r w:rsidRPr="00A740FD">
        <w:rPr>
          <w:rFonts w:ascii="Times New Roman" w:hAnsi="Times New Roman"/>
          <w:color w:val="000000"/>
          <w:sz w:val="28"/>
          <w:lang w:val="ru-RU"/>
        </w:rPr>
        <w:t xml:space="preserve"> Акционерное общество Издательство «Просвещение»,</w:t>
      </w:r>
      <w:r>
        <w:rPr>
          <w:rFonts w:ascii="Times New Roman" w:hAnsi="Times New Roman"/>
          <w:color w:val="000000"/>
          <w:sz w:val="28"/>
          <w:lang w:val="ru-RU"/>
        </w:rPr>
        <w:t xml:space="preserve"> 2023</w:t>
      </w:r>
      <w:r w:rsidRPr="00A740FD">
        <w:rPr>
          <w:rFonts w:ascii="Times New Roman" w:hAnsi="Times New Roman"/>
          <w:color w:val="000000"/>
          <w:sz w:val="28"/>
          <w:lang w:val="ru-RU"/>
        </w:rPr>
        <w:t>г.</w:t>
      </w:r>
    </w:p>
    <w:p w:rsidR="005A3F4B" w:rsidRPr="008A6C2C" w:rsidRDefault="005A3F4B" w:rsidP="00593D1D">
      <w:pPr>
        <w:spacing w:after="0" w:line="240" w:lineRule="auto"/>
        <w:ind w:left="120"/>
        <w:rPr>
          <w:lang w:val="ru-RU"/>
        </w:rPr>
      </w:pPr>
    </w:p>
    <w:p w:rsidR="005A3F4B" w:rsidRDefault="005A3F4B" w:rsidP="00593D1D">
      <w:pPr>
        <w:spacing w:after="0" w:line="240" w:lineRule="auto"/>
        <w:rPr>
          <w:rFonts w:ascii="Times New Roman" w:hAnsi="Times New Roman"/>
          <w:b/>
          <w:color w:val="000000"/>
          <w:sz w:val="28"/>
          <w:lang w:val="ru-RU"/>
        </w:rPr>
      </w:pPr>
      <w:r w:rsidRPr="008A6C2C">
        <w:rPr>
          <w:rFonts w:ascii="Times New Roman" w:hAnsi="Times New Roman"/>
          <w:b/>
          <w:color w:val="000000"/>
          <w:sz w:val="28"/>
          <w:lang w:val="ru-RU"/>
        </w:rPr>
        <w:t>МЕТОДИЧЕСКИЕ МАТЕРИАЛЫ ДЛЯ УЧИТЕЛЯ</w:t>
      </w:r>
    </w:p>
    <w:p w:rsidR="00593D1D" w:rsidRDefault="00593D1D" w:rsidP="00593D1D">
      <w:pPr>
        <w:spacing w:after="0" w:line="240" w:lineRule="auto"/>
        <w:rPr>
          <w:rFonts w:ascii="Times New Roman" w:hAnsi="Times New Roman"/>
          <w:b/>
          <w:color w:val="000000"/>
          <w:sz w:val="28"/>
          <w:lang w:val="ru-RU"/>
        </w:rPr>
      </w:pPr>
    </w:p>
    <w:p w:rsidR="005A3F4B" w:rsidRPr="00A740FD" w:rsidRDefault="005A3F4B" w:rsidP="00593D1D">
      <w:pPr>
        <w:spacing w:after="0" w:line="240" w:lineRule="auto"/>
        <w:rPr>
          <w:rFonts w:ascii="Times New Roman" w:hAnsi="Times New Roman"/>
          <w:color w:val="000000"/>
          <w:sz w:val="28"/>
          <w:lang w:val="ru-RU"/>
        </w:rPr>
      </w:pPr>
      <w:r w:rsidRPr="00A740FD">
        <w:rPr>
          <w:rFonts w:ascii="Times New Roman" w:hAnsi="Times New Roman"/>
          <w:color w:val="000000"/>
          <w:sz w:val="28"/>
          <w:lang w:val="ru-RU"/>
        </w:rPr>
        <w:t>Рабочие тетрад</w:t>
      </w:r>
      <w:r>
        <w:rPr>
          <w:rFonts w:ascii="Times New Roman" w:hAnsi="Times New Roman"/>
          <w:color w:val="000000"/>
          <w:sz w:val="28"/>
          <w:lang w:val="ru-RU"/>
        </w:rPr>
        <w:t>и по Общей биологии 11</w:t>
      </w:r>
      <w:r w:rsidRPr="00A740FD">
        <w:rPr>
          <w:rFonts w:ascii="Times New Roman" w:hAnsi="Times New Roman"/>
          <w:color w:val="000000"/>
          <w:sz w:val="28"/>
          <w:lang w:val="ru-RU"/>
        </w:rPr>
        <w:t>класс под редакцией Пасечника,</w:t>
      </w:r>
    </w:p>
    <w:p w:rsidR="005A3F4B" w:rsidRPr="00A740FD" w:rsidRDefault="005A3F4B" w:rsidP="00593D1D">
      <w:pPr>
        <w:spacing w:after="0" w:line="240" w:lineRule="auto"/>
        <w:rPr>
          <w:lang w:val="ru-RU"/>
        </w:rPr>
      </w:pPr>
      <w:r w:rsidRPr="00A740FD">
        <w:rPr>
          <w:rFonts w:ascii="Times New Roman" w:hAnsi="Times New Roman"/>
          <w:color w:val="000000"/>
          <w:sz w:val="28"/>
          <w:lang w:val="ru-RU"/>
        </w:rPr>
        <w:t>Учебное пособие «Линия жизни», 10 класс Пасечник В.В.</w:t>
      </w:r>
      <w:r w:rsidR="00593D1D">
        <w:rPr>
          <w:rFonts w:ascii="Times New Roman" w:hAnsi="Times New Roman"/>
          <w:color w:val="000000"/>
          <w:sz w:val="28"/>
          <w:lang w:val="ru-RU"/>
        </w:rPr>
        <w:t xml:space="preserve">, А.В.Теремов, Р.А. Петросова </w:t>
      </w:r>
      <w:r w:rsidRPr="00A740FD">
        <w:rPr>
          <w:rFonts w:ascii="Times New Roman" w:hAnsi="Times New Roman"/>
          <w:color w:val="000000"/>
          <w:sz w:val="28"/>
          <w:lang w:val="ru-RU"/>
        </w:rPr>
        <w:t xml:space="preserve"> </w:t>
      </w:r>
    </w:p>
    <w:p w:rsidR="005A3F4B" w:rsidRDefault="005A3F4B" w:rsidP="00593D1D">
      <w:pPr>
        <w:spacing w:after="0" w:line="240" w:lineRule="auto"/>
        <w:rPr>
          <w:lang w:val="ru-RU"/>
        </w:rPr>
      </w:pPr>
    </w:p>
    <w:p w:rsidR="005A3F4B" w:rsidRDefault="005A3F4B" w:rsidP="00593D1D">
      <w:pPr>
        <w:spacing w:after="0" w:line="240" w:lineRule="auto"/>
        <w:rPr>
          <w:rFonts w:ascii="Times New Roman" w:hAnsi="Times New Roman"/>
          <w:b/>
          <w:color w:val="000000"/>
          <w:sz w:val="28"/>
          <w:lang w:val="ru-RU"/>
        </w:rPr>
      </w:pPr>
      <w:r w:rsidRPr="00A36274">
        <w:rPr>
          <w:rFonts w:ascii="Times New Roman" w:hAnsi="Times New Roman"/>
          <w:b/>
          <w:color w:val="000000"/>
          <w:sz w:val="28"/>
          <w:lang w:val="ru-RU"/>
        </w:rPr>
        <w:t>ЦИФРОВЫЕ ОБРАЗОВАТЕЛЬНЫЕ РЕСУРСЫ И РЕСУРСЫ СЕТИ ИНТЕРНЕТ</w:t>
      </w:r>
    </w:p>
    <w:p w:rsidR="00593D1D" w:rsidRDefault="00593D1D" w:rsidP="00593D1D">
      <w:pPr>
        <w:spacing w:after="0" w:line="240" w:lineRule="auto"/>
        <w:rPr>
          <w:rFonts w:ascii="Times New Roman" w:hAnsi="Times New Roman"/>
          <w:b/>
          <w:color w:val="000000"/>
          <w:sz w:val="28"/>
          <w:lang w:val="ru-RU"/>
        </w:rPr>
      </w:pPr>
    </w:p>
    <w:p w:rsidR="005A3F4B" w:rsidRPr="00A740FD" w:rsidRDefault="005A3F4B" w:rsidP="00593D1D">
      <w:pPr>
        <w:spacing w:after="0" w:line="240" w:lineRule="auto"/>
        <w:ind w:left="120"/>
        <w:jc w:val="both"/>
        <w:rPr>
          <w:lang w:val="ru-RU"/>
        </w:rPr>
      </w:pPr>
      <w:r w:rsidRPr="00A740FD">
        <w:rPr>
          <w:lang w:val="ru-RU"/>
        </w:rPr>
        <w:t>https://m.edsoo.ru/863e887</w:t>
      </w:r>
    </w:p>
    <w:p w:rsidR="005A3F4B" w:rsidRPr="00A740FD" w:rsidRDefault="009B3DA0" w:rsidP="00593D1D">
      <w:pPr>
        <w:spacing w:after="0" w:line="240" w:lineRule="auto"/>
        <w:ind w:left="120"/>
        <w:jc w:val="both"/>
        <w:rPr>
          <w:lang w:val="ru-RU"/>
        </w:rPr>
      </w:pPr>
      <w:hyperlink r:id="rId126">
        <w:r w:rsidR="005A3F4B" w:rsidRPr="00A740FD">
          <w:rPr>
            <w:rFonts w:ascii="Times New Roman" w:hAnsi="Times New Roman"/>
            <w:color w:val="0000FF"/>
            <w:u w:val="single"/>
          </w:rPr>
          <w:t>https</w:t>
        </w:r>
        <w:r w:rsidR="005A3F4B" w:rsidRPr="00A740FD">
          <w:rPr>
            <w:rFonts w:ascii="Times New Roman" w:hAnsi="Times New Roman"/>
            <w:color w:val="0000FF"/>
            <w:u w:val="single"/>
            <w:lang w:val="ru-RU"/>
          </w:rPr>
          <w:t>://</w:t>
        </w:r>
        <w:r w:rsidR="005A3F4B" w:rsidRPr="00A740FD">
          <w:rPr>
            <w:rFonts w:ascii="Times New Roman" w:hAnsi="Times New Roman"/>
            <w:color w:val="0000FF"/>
            <w:u w:val="single"/>
          </w:rPr>
          <w:t>m</w:t>
        </w:r>
        <w:r w:rsidR="005A3F4B" w:rsidRPr="00A740FD">
          <w:rPr>
            <w:rFonts w:ascii="Times New Roman" w:hAnsi="Times New Roman"/>
            <w:color w:val="0000FF"/>
            <w:u w:val="single"/>
            <w:lang w:val="ru-RU"/>
          </w:rPr>
          <w:t>.</w:t>
        </w:r>
        <w:r w:rsidR="005A3F4B" w:rsidRPr="00A740FD">
          <w:rPr>
            <w:rFonts w:ascii="Times New Roman" w:hAnsi="Times New Roman"/>
            <w:color w:val="0000FF"/>
            <w:u w:val="single"/>
          </w:rPr>
          <w:t>edsoo</w:t>
        </w:r>
        <w:r w:rsidR="005A3F4B" w:rsidRPr="00A740FD">
          <w:rPr>
            <w:rFonts w:ascii="Times New Roman" w:hAnsi="Times New Roman"/>
            <w:color w:val="0000FF"/>
            <w:u w:val="single"/>
            <w:lang w:val="ru-RU"/>
          </w:rPr>
          <w:t>.</w:t>
        </w:r>
        <w:r w:rsidR="005A3F4B" w:rsidRPr="00A740FD">
          <w:rPr>
            <w:rFonts w:ascii="Times New Roman" w:hAnsi="Times New Roman"/>
            <w:color w:val="0000FF"/>
            <w:u w:val="single"/>
          </w:rPr>
          <w:t>ru</w:t>
        </w:r>
        <w:r w:rsidR="005A3F4B" w:rsidRPr="00A740FD">
          <w:rPr>
            <w:rFonts w:ascii="Times New Roman" w:hAnsi="Times New Roman"/>
            <w:color w:val="0000FF"/>
            <w:u w:val="single"/>
            <w:lang w:val="ru-RU"/>
          </w:rPr>
          <w:t>/863</w:t>
        </w:r>
        <w:r w:rsidR="005A3F4B" w:rsidRPr="00A740FD">
          <w:rPr>
            <w:rFonts w:ascii="Times New Roman" w:hAnsi="Times New Roman"/>
            <w:color w:val="0000FF"/>
            <w:u w:val="single"/>
          </w:rPr>
          <w:t>e</w:t>
        </w:r>
        <w:r w:rsidR="005A3F4B" w:rsidRPr="00A740FD">
          <w:rPr>
            <w:rFonts w:ascii="Times New Roman" w:hAnsi="Times New Roman"/>
            <w:color w:val="0000FF"/>
            <w:u w:val="single"/>
            <w:lang w:val="ru-RU"/>
          </w:rPr>
          <w:t>9214</w:t>
        </w:r>
      </w:hyperlink>
    </w:p>
    <w:p w:rsidR="005A3F4B" w:rsidRDefault="009B3DA0" w:rsidP="00593D1D">
      <w:pPr>
        <w:spacing w:line="240" w:lineRule="auto"/>
        <w:jc w:val="both"/>
        <w:rPr>
          <w:lang w:val="ru-RU"/>
        </w:rPr>
      </w:pPr>
      <w:hyperlink r:id="rId127" w:history="1">
        <w:r w:rsidR="005A3F4B" w:rsidRPr="00A740FD">
          <w:rPr>
            <w:rStyle w:val="ab"/>
            <w:rFonts w:ascii="Times New Roman" w:hAnsi="Times New Roman"/>
          </w:rPr>
          <w:t>https</w:t>
        </w:r>
        <w:r w:rsidR="005A3F4B" w:rsidRPr="00A740FD">
          <w:rPr>
            <w:rStyle w:val="ab"/>
            <w:rFonts w:ascii="Times New Roman" w:hAnsi="Times New Roman"/>
            <w:lang w:val="ru-RU"/>
          </w:rPr>
          <w:t>://</w:t>
        </w:r>
        <w:r w:rsidR="005A3F4B" w:rsidRPr="00A740FD">
          <w:rPr>
            <w:rStyle w:val="ab"/>
            <w:rFonts w:ascii="Times New Roman" w:hAnsi="Times New Roman"/>
          </w:rPr>
          <w:t>m</w:t>
        </w:r>
        <w:r w:rsidR="005A3F4B" w:rsidRPr="00A740FD">
          <w:rPr>
            <w:rStyle w:val="ab"/>
            <w:rFonts w:ascii="Times New Roman" w:hAnsi="Times New Roman"/>
            <w:lang w:val="ru-RU"/>
          </w:rPr>
          <w:t>.</w:t>
        </w:r>
        <w:r w:rsidR="005A3F4B" w:rsidRPr="00A740FD">
          <w:rPr>
            <w:rStyle w:val="ab"/>
            <w:rFonts w:ascii="Times New Roman" w:hAnsi="Times New Roman"/>
          </w:rPr>
          <w:t>edsoo</w:t>
        </w:r>
        <w:r w:rsidR="005A3F4B" w:rsidRPr="00A740FD">
          <w:rPr>
            <w:rStyle w:val="ab"/>
            <w:rFonts w:ascii="Times New Roman" w:hAnsi="Times New Roman"/>
            <w:lang w:val="ru-RU"/>
          </w:rPr>
          <w:t>.</w:t>
        </w:r>
        <w:r w:rsidR="005A3F4B" w:rsidRPr="00A740FD">
          <w:rPr>
            <w:rStyle w:val="ab"/>
            <w:rFonts w:ascii="Times New Roman" w:hAnsi="Times New Roman"/>
          </w:rPr>
          <w:t>ru</w:t>
        </w:r>
        <w:r w:rsidR="005A3F4B" w:rsidRPr="00A740FD">
          <w:rPr>
            <w:rStyle w:val="ab"/>
            <w:rFonts w:ascii="Times New Roman" w:hAnsi="Times New Roman"/>
            <w:lang w:val="ru-RU"/>
          </w:rPr>
          <w:t>/863</w:t>
        </w:r>
        <w:r w:rsidR="005A3F4B" w:rsidRPr="00A740FD">
          <w:rPr>
            <w:rStyle w:val="ab"/>
            <w:rFonts w:ascii="Times New Roman" w:hAnsi="Times New Roman"/>
          </w:rPr>
          <w:t>e</w:t>
        </w:r>
        <w:r w:rsidR="005A3F4B" w:rsidRPr="00A740FD">
          <w:rPr>
            <w:rStyle w:val="ab"/>
            <w:rFonts w:ascii="Times New Roman" w:hAnsi="Times New Roman"/>
            <w:lang w:val="ru-RU"/>
          </w:rPr>
          <w:t>8</w:t>
        </w:r>
        <w:r w:rsidR="005A3F4B" w:rsidRPr="00A740FD">
          <w:rPr>
            <w:rStyle w:val="ab"/>
            <w:rFonts w:ascii="Times New Roman" w:hAnsi="Times New Roman"/>
          </w:rPr>
          <w:t>efe</w:t>
        </w:r>
      </w:hyperlink>
    </w:p>
    <w:p w:rsidR="008A7E60" w:rsidRDefault="008A7E60" w:rsidP="00593D1D">
      <w:pPr>
        <w:spacing w:after="0" w:line="240" w:lineRule="auto"/>
        <w:ind w:left="120"/>
      </w:pPr>
    </w:p>
    <w:p w:rsidR="008A7E60" w:rsidRDefault="008A7E60" w:rsidP="00593D1D">
      <w:pPr>
        <w:spacing w:after="0" w:line="240" w:lineRule="auto"/>
        <w:ind w:left="120"/>
      </w:pPr>
    </w:p>
    <w:p w:rsidR="008A7E60" w:rsidRDefault="008A7E60" w:rsidP="00593D1D">
      <w:pPr>
        <w:spacing w:after="0" w:line="240" w:lineRule="auto"/>
        <w:ind w:left="120"/>
      </w:pPr>
    </w:p>
    <w:p w:rsidR="008A7E60" w:rsidRPr="00BA4750" w:rsidRDefault="008A7E60" w:rsidP="00593D1D">
      <w:pPr>
        <w:spacing w:after="0" w:line="240" w:lineRule="auto"/>
        <w:ind w:left="120"/>
        <w:rPr>
          <w:lang w:val="ru-RU"/>
        </w:rPr>
      </w:pPr>
    </w:p>
    <w:p w:rsidR="008A7E60" w:rsidRPr="00BA4750" w:rsidRDefault="008A7E60" w:rsidP="00593D1D">
      <w:pPr>
        <w:spacing w:line="240" w:lineRule="auto"/>
        <w:rPr>
          <w:lang w:val="ru-RU"/>
        </w:rPr>
        <w:sectPr w:rsidR="008A7E60" w:rsidRPr="00BA4750">
          <w:pgSz w:w="11906" w:h="16383"/>
          <w:pgMar w:top="1134" w:right="850" w:bottom="1134" w:left="1701" w:header="720" w:footer="720" w:gutter="0"/>
          <w:cols w:space="720"/>
        </w:sectPr>
      </w:pPr>
    </w:p>
    <w:bookmarkEnd w:id="8"/>
    <w:p w:rsidR="005A2713" w:rsidRPr="00BA4750" w:rsidRDefault="005A2713">
      <w:pPr>
        <w:rPr>
          <w:lang w:val="ru-RU"/>
        </w:rPr>
      </w:pPr>
    </w:p>
    <w:sectPr w:rsidR="005A2713" w:rsidRPr="00BA4750" w:rsidSect="008A7E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0"/>
    <w:rsid w:val="00013901"/>
    <w:rsid w:val="000466E1"/>
    <w:rsid w:val="00100E43"/>
    <w:rsid w:val="001A38D7"/>
    <w:rsid w:val="001E583C"/>
    <w:rsid w:val="002E7D4D"/>
    <w:rsid w:val="00356398"/>
    <w:rsid w:val="00400EB0"/>
    <w:rsid w:val="00537C33"/>
    <w:rsid w:val="00593D1D"/>
    <w:rsid w:val="005A2713"/>
    <w:rsid w:val="005A3F4B"/>
    <w:rsid w:val="005E2DB9"/>
    <w:rsid w:val="007B56F4"/>
    <w:rsid w:val="00880BC9"/>
    <w:rsid w:val="008A7E60"/>
    <w:rsid w:val="008D1F7D"/>
    <w:rsid w:val="008F3618"/>
    <w:rsid w:val="00972EA2"/>
    <w:rsid w:val="009A0226"/>
    <w:rsid w:val="009B3DA0"/>
    <w:rsid w:val="00B46CD9"/>
    <w:rsid w:val="00BA4750"/>
    <w:rsid w:val="00CF57B0"/>
    <w:rsid w:val="00E179E7"/>
    <w:rsid w:val="00E213DC"/>
    <w:rsid w:val="00EC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21D"/>
  <w15:docId w15:val="{67138936-2922-43C2-A582-0C8CFD20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7E60"/>
    <w:rPr>
      <w:color w:val="0000FF" w:themeColor="hyperlink"/>
      <w:u w:val="single"/>
    </w:rPr>
  </w:style>
  <w:style w:type="table" w:styleId="ac">
    <w:name w:val="Table Grid"/>
    <w:basedOn w:val="a1"/>
    <w:uiPriority w:val="59"/>
    <w:rsid w:val="008A7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locked/>
    <w:rsid w:val="002E7D4D"/>
    <w:rPr>
      <w:rFonts w:ascii="Times New Roman" w:eastAsia="Times New Roman" w:hAnsi="Times New Roman" w:cs="Times New Roman"/>
      <w:spacing w:val="1"/>
      <w:shd w:val="clear" w:color="auto" w:fill="FFFFFF"/>
    </w:rPr>
  </w:style>
  <w:style w:type="paragraph" w:customStyle="1" w:styleId="31">
    <w:name w:val="Основной текст3"/>
    <w:basedOn w:val="a"/>
    <w:link w:val="ae"/>
    <w:rsid w:val="002E7D4D"/>
    <w:pPr>
      <w:widowControl w:val="0"/>
      <w:shd w:val="clear" w:color="auto" w:fill="FFFFFF"/>
      <w:spacing w:after="720" w:line="0" w:lineRule="atLeast"/>
      <w:jc w:val="center"/>
    </w:pPr>
    <w:rPr>
      <w:rFonts w:ascii="Times New Roman" w:eastAsia="Times New Roman" w:hAnsi="Times New Roman" w:cs="Times New Roman"/>
      <w:spacing w:val="1"/>
    </w:rPr>
  </w:style>
  <w:style w:type="paragraph" w:styleId="af">
    <w:name w:val="Body Text"/>
    <w:basedOn w:val="a"/>
    <w:link w:val="af0"/>
    <w:uiPriority w:val="1"/>
    <w:semiHidden/>
    <w:unhideWhenUsed/>
    <w:qFormat/>
    <w:rsid w:val="00CF57B0"/>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semiHidden/>
    <w:rsid w:val="00CF57B0"/>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5838">
      <w:bodyDiv w:val="1"/>
      <w:marLeft w:val="0"/>
      <w:marRight w:val="0"/>
      <w:marTop w:val="0"/>
      <w:marBottom w:val="0"/>
      <w:divBdr>
        <w:top w:val="none" w:sz="0" w:space="0" w:color="auto"/>
        <w:left w:val="none" w:sz="0" w:space="0" w:color="auto"/>
        <w:bottom w:val="none" w:sz="0" w:space="0" w:color="auto"/>
        <w:right w:val="none" w:sz="0" w:space="0" w:color="auto"/>
      </w:divBdr>
    </w:div>
    <w:div w:id="830826100">
      <w:bodyDiv w:val="1"/>
      <w:marLeft w:val="0"/>
      <w:marRight w:val="0"/>
      <w:marTop w:val="0"/>
      <w:marBottom w:val="0"/>
      <w:divBdr>
        <w:top w:val="none" w:sz="0" w:space="0" w:color="auto"/>
        <w:left w:val="none" w:sz="0" w:space="0" w:color="auto"/>
        <w:bottom w:val="none" w:sz="0" w:space="0" w:color="auto"/>
        <w:right w:val="none" w:sz="0" w:space="0" w:color="auto"/>
      </w:divBdr>
    </w:div>
    <w:div w:id="997267336">
      <w:bodyDiv w:val="1"/>
      <w:marLeft w:val="0"/>
      <w:marRight w:val="0"/>
      <w:marTop w:val="0"/>
      <w:marBottom w:val="0"/>
      <w:divBdr>
        <w:top w:val="none" w:sz="0" w:space="0" w:color="auto"/>
        <w:left w:val="none" w:sz="0" w:space="0" w:color="auto"/>
        <w:bottom w:val="none" w:sz="0" w:space="0" w:color="auto"/>
        <w:right w:val="none" w:sz="0" w:space="0" w:color="auto"/>
      </w:divBdr>
    </w:div>
    <w:div w:id="1559365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e8c60" TargetMode="External"/><Relationship Id="rId21" Type="http://schemas.openxmlformats.org/officeDocument/2006/relationships/hyperlink" Target="https://m.edsoo.ru/863e6b72"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6ff0" TargetMode="External"/><Relationship Id="rId68" Type="http://schemas.openxmlformats.org/officeDocument/2006/relationships/hyperlink" Target="https://m.edsoo.ru/863e7dc4" TargetMode="External"/><Relationship Id="rId84" Type="http://schemas.openxmlformats.org/officeDocument/2006/relationships/hyperlink" Target="https://m.edsoo.ru/863e8d78" TargetMode="External"/><Relationship Id="rId89" Type="http://schemas.openxmlformats.org/officeDocument/2006/relationships/hyperlink" Target="https://m.edsoo.ru/863e6122" TargetMode="External"/><Relationship Id="rId112" Type="http://schemas.openxmlformats.org/officeDocument/2006/relationships/hyperlink" Target="https://m.edsoo.ru/863e81b6" TargetMode="External"/><Relationship Id="rId16" Type="http://schemas.openxmlformats.org/officeDocument/2006/relationships/hyperlink" Target="https://m.edsoo.ru/863e6122" TargetMode="External"/><Relationship Id="rId107" Type="http://schemas.openxmlformats.org/officeDocument/2006/relationships/hyperlink" Target="https://m.edsoo.ru/863e796e" TargetMode="External"/><Relationship Id="rId11" Type="http://schemas.openxmlformats.org/officeDocument/2006/relationships/hyperlink" Target="https://m.edsoo.ru/7f41c292"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53" Type="http://schemas.openxmlformats.org/officeDocument/2006/relationships/hyperlink" Target="https://m.edsoo.ru/863e632a" TargetMode="External"/><Relationship Id="rId58" Type="http://schemas.openxmlformats.org/officeDocument/2006/relationships/hyperlink" Target="https://m.edsoo.ru/863e6b72" TargetMode="External"/><Relationship Id="rId74" Type="http://schemas.openxmlformats.org/officeDocument/2006/relationships/hyperlink" Target="https://m.edsoo.ru/863e7f4a" TargetMode="External"/><Relationship Id="rId79" Type="http://schemas.openxmlformats.org/officeDocument/2006/relationships/hyperlink" Target="https://m.edsoo.ru/863e89a4" TargetMode="External"/><Relationship Id="rId102" Type="http://schemas.openxmlformats.org/officeDocument/2006/relationships/hyperlink" Target="https://m.edsoo.ru/863e766c" TargetMode="External"/><Relationship Id="rId123" Type="http://schemas.openxmlformats.org/officeDocument/2006/relationships/hyperlink" Target="https://m.edsoo.ru/863e9214" TargetMode="External"/><Relationship Id="rId128" Type="http://schemas.openxmlformats.org/officeDocument/2006/relationships/fontTable" Target="fontTable.xml"/><Relationship Id="rId5" Type="http://schemas.openxmlformats.org/officeDocument/2006/relationships/hyperlink" Target="https://m.edsoo.ru/7f41c292" TargetMode="External"/><Relationship Id="rId90" Type="http://schemas.openxmlformats.org/officeDocument/2006/relationships/hyperlink" Target="https://m.edsoo.ru/863e632a" TargetMode="External"/><Relationship Id="rId95" Type="http://schemas.openxmlformats.org/officeDocument/2006/relationships/hyperlink" Target="https://m.edsoo.ru/863e6b72"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64" Type="http://schemas.openxmlformats.org/officeDocument/2006/relationships/hyperlink" Target="https://m.edsoo.ru/863e716c" TargetMode="External"/><Relationship Id="rId69" Type="http://schemas.openxmlformats.org/officeDocument/2006/relationships/hyperlink" Target="https://m.edsoo.ru/863e796e" TargetMode="External"/><Relationship Id="rId113" Type="http://schemas.openxmlformats.org/officeDocument/2006/relationships/hyperlink" Target="https://m.edsoo.ru/863e8436" TargetMode="External"/><Relationship Id="rId118" Type="http://schemas.openxmlformats.org/officeDocument/2006/relationships/hyperlink" Target="https://m.edsoo.ru/863e8c60" TargetMode="External"/><Relationship Id="rId80" Type="http://schemas.openxmlformats.org/officeDocument/2006/relationships/hyperlink" Target="https://m.edsoo.ru/863e8c60" TargetMode="External"/><Relationship Id="rId85" Type="http://schemas.openxmlformats.org/officeDocument/2006/relationships/hyperlink" Target="https://m.edsoo.ru/863e9336" TargetMode="External"/><Relationship Id="rId12" Type="http://schemas.openxmlformats.org/officeDocument/2006/relationships/hyperlink" Target="https://m.edsoo.ru/7f41c292" TargetMode="External"/><Relationship Id="rId17" Type="http://schemas.openxmlformats.org/officeDocument/2006/relationships/hyperlink" Target="https://m.edsoo.ru/863e632a"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59" Type="http://schemas.openxmlformats.org/officeDocument/2006/relationships/hyperlink" Target="https://m.edsoo.ru/863e6870" TargetMode="External"/><Relationship Id="rId103" Type="http://schemas.openxmlformats.org/officeDocument/2006/relationships/hyperlink" Target="https://m.edsoo.ru/863e7c98" TargetMode="External"/><Relationship Id="rId108" Type="http://schemas.openxmlformats.org/officeDocument/2006/relationships/hyperlink" Target="https://m.edsoo.ru/863e7540" TargetMode="External"/><Relationship Id="rId124" Type="http://schemas.openxmlformats.org/officeDocument/2006/relationships/hyperlink" Target="https://m.edsoo.ru/863e9214" TargetMode="External"/><Relationship Id="rId129" Type="http://schemas.openxmlformats.org/officeDocument/2006/relationships/theme" Target="theme/theme1.xml"/><Relationship Id="rId54" Type="http://schemas.openxmlformats.org/officeDocument/2006/relationships/hyperlink" Target="https://m.edsoo.ru/863e6122" TargetMode="External"/><Relationship Id="rId70" Type="http://schemas.openxmlformats.org/officeDocument/2006/relationships/hyperlink" Target="https://m.edsoo.ru/863e796e" TargetMode="External"/><Relationship Id="rId75" Type="http://schemas.openxmlformats.org/officeDocument/2006/relationships/hyperlink" Target="https://m.edsoo.ru/863e81b6" TargetMode="External"/><Relationship Id="rId91" Type="http://schemas.openxmlformats.org/officeDocument/2006/relationships/hyperlink" Target="https://m.edsoo.ru/863e6122" TargetMode="External"/><Relationship Id="rId96" Type="http://schemas.openxmlformats.org/officeDocument/2006/relationships/hyperlink" Target="https://m.edsoo.ru/863e6870"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23" Type="http://schemas.openxmlformats.org/officeDocument/2006/relationships/hyperlink" Target="https://m.edsoo.ru/863e6870" TargetMode="External"/><Relationship Id="rId28" Type="http://schemas.openxmlformats.org/officeDocument/2006/relationships/hyperlink" Target="https://m.edsoo.ru/863e716c" TargetMode="External"/><Relationship Id="rId49" Type="http://schemas.openxmlformats.org/officeDocument/2006/relationships/hyperlink" Target="https://m.edsoo.ru/863e9214" TargetMode="External"/><Relationship Id="rId114" Type="http://schemas.openxmlformats.org/officeDocument/2006/relationships/hyperlink" Target="https://m.edsoo.ru/863e86f2" TargetMode="External"/><Relationship Id="rId119" Type="http://schemas.openxmlformats.org/officeDocument/2006/relationships/hyperlink" Target="https://m.edsoo.ru/863e8efe" TargetMode="External"/><Relationship Id="rId44" Type="http://schemas.openxmlformats.org/officeDocument/2006/relationships/hyperlink" Target="https://m.edsoo.ru/863e8c60" TargetMode="External"/><Relationship Id="rId60" Type="http://schemas.openxmlformats.org/officeDocument/2006/relationships/hyperlink" Target="https://m.edsoo.ru/863e6d5c" TargetMode="External"/><Relationship Id="rId65" Type="http://schemas.openxmlformats.org/officeDocument/2006/relationships/hyperlink" Target="https://m.edsoo.ru/863e766c" TargetMode="External"/><Relationship Id="rId81" Type="http://schemas.openxmlformats.org/officeDocument/2006/relationships/hyperlink" Target="https://m.edsoo.ru/863e8c60" TargetMode="External"/><Relationship Id="rId86" Type="http://schemas.openxmlformats.org/officeDocument/2006/relationships/hyperlink" Target="https://m.edsoo.ru/863e9214" TargetMode="External"/><Relationship Id="rId13" Type="http://schemas.openxmlformats.org/officeDocument/2006/relationships/hyperlink" Target="https://m.edsoo.ru/7f41c292" TargetMode="External"/><Relationship Id="rId18" Type="http://schemas.openxmlformats.org/officeDocument/2006/relationships/hyperlink" Target="https://m.edsoo.ru/863e6122" TargetMode="External"/><Relationship Id="rId39" Type="http://schemas.openxmlformats.org/officeDocument/2006/relationships/hyperlink" Target="https://m.edsoo.ru/863e81b6" TargetMode="External"/><Relationship Id="rId10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6564" TargetMode="External"/><Relationship Id="rId76" Type="http://schemas.openxmlformats.org/officeDocument/2006/relationships/hyperlink" Target="https://m.edsoo.ru/863e8436" TargetMode="External"/><Relationship Id="rId97" Type="http://schemas.openxmlformats.org/officeDocument/2006/relationships/hyperlink" Target="https://m.edsoo.ru/863e6d5c" TargetMode="External"/><Relationship Id="rId104" Type="http://schemas.openxmlformats.org/officeDocument/2006/relationships/hyperlink" Target="https://m.edsoo.ru/863e7aae" TargetMode="External"/><Relationship Id="rId120" Type="http://schemas.openxmlformats.org/officeDocument/2006/relationships/hyperlink" Target="https://m.edsoo.ru/863e8efe" TargetMode="External"/><Relationship Id="rId125" Type="http://schemas.openxmlformats.org/officeDocument/2006/relationships/hyperlink" Target="https://m.edsoo.ru/863e9336" TargetMode="External"/><Relationship Id="rId7" Type="http://schemas.openxmlformats.org/officeDocument/2006/relationships/hyperlink" Target="https://m.edsoo.ru/7f41c292" TargetMode="External"/><Relationship Id="rId71" Type="http://schemas.openxmlformats.org/officeDocument/2006/relationships/hyperlink" Target="https://m.edsoo.ru/863e7540" TargetMode="External"/><Relationship Id="rId92" Type="http://schemas.openxmlformats.org/officeDocument/2006/relationships/hyperlink" Target="https://m.edsoo.ru/863e6564"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 Id="rId24" Type="http://schemas.openxmlformats.org/officeDocument/2006/relationships/hyperlink" Target="https://m.edsoo.ru/863e6d5c"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66" Type="http://schemas.openxmlformats.org/officeDocument/2006/relationships/hyperlink" Target="https://m.edsoo.ru/863e7c98" TargetMode="External"/><Relationship Id="rId87" Type="http://schemas.openxmlformats.org/officeDocument/2006/relationships/hyperlink" Target="https://m.edsoo.ru/863e9214" TargetMode="External"/><Relationship Id="rId110" Type="http://schemas.openxmlformats.org/officeDocument/2006/relationships/hyperlink" Target="https://m.edsoo.ru/863e831e" TargetMode="External"/><Relationship Id="rId115" Type="http://schemas.openxmlformats.org/officeDocument/2006/relationships/hyperlink" Target="https://m.edsoo.ru/863e8878" TargetMode="External"/><Relationship Id="rId61" Type="http://schemas.openxmlformats.org/officeDocument/2006/relationships/hyperlink" Target="https://m.edsoo.ru/863e6e88" TargetMode="External"/><Relationship Id="rId82" Type="http://schemas.openxmlformats.org/officeDocument/2006/relationships/hyperlink" Target="https://m.edsoo.ru/863e8efe" TargetMode="External"/><Relationship Id="rId19" Type="http://schemas.openxmlformats.org/officeDocument/2006/relationships/hyperlink" Target="https://m.edsoo.ru/863e6564" TargetMode="External"/><Relationship Id="rId14" Type="http://schemas.openxmlformats.org/officeDocument/2006/relationships/hyperlink" Target="https://m.edsoo.ru/7f41c292"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56" Type="http://schemas.openxmlformats.org/officeDocument/2006/relationships/hyperlink" Target="https://m.edsoo.ru/863e674e" TargetMode="External"/><Relationship Id="rId77" Type="http://schemas.openxmlformats.org/officeDocument/2006/relationships/hyperlink" Target="https://m.edsoo.ru/863e86f2" TargetMode="External"/><Relationship Id="rId100" Type="http://schemas.openxmlformats.org/officeDocument/2006/relationships/hyperlink" Target="https://m.edsoo.ru/863e6ff0" TargetMode="External"/><Relationship Id="rId105" Type="http://schemas.openxmlformats.org/officeDocument/2006/relationships/hyperlink" Target="https://m.edsoo.ru/863e7dc4" TargetMode="External"/><Relationship Id="rId126" Type="http://schemas.openxmlformats.org/officeDocument/2006/relationships/hyperlink" Target="https://m.edsoo.ru/863e9214"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81b6" TargetMode="External"/><Relationship Id="rId93" Type="http://schemas.openxmlformats.org/officeDocument/2006/relationships/hyperlink" Target="https://m.edsoo.ru/863e674e" TargetMode="External"/><Relationship Id="rId98" Type="http://schemas.openxmlformats.org/officeDocument/2006/relationships/hyperlink" Target="https://m.edsoo.ru/863e6e88" TargetMode="External"/><Relationship Id="rId121" Type="http://schemas.openxmlformats.org/officeDocument/2006/relationships/hyperlink" Target="https://m.edsoo.ru/863e8d78" TargetMode="External"/><Relationship Id="rId3" Type="http://schemas.openxmlformats.org/officeDocument/2006/relationships/webSettings" Target="webSettings.xml"/><Relationship Id="rId25" Type="http://schemas.openxmlformats.org/officeDocument/2006/relationships/hyperlink" Target="https://m.edsoo.ru/863e6e88" TargetMode="External"/><Relationship Id="rId46" Type="http://schemas.openxmlformats.org/officeDocument/2006/relationships/hyperlink" Target="https://m.edsoo.ru/863e8efe" TargetMode="External"/><Relationship Id="rId67" Type="http://schemas.openxmlformats.org/officeDocument/2006/relationships/hyperlink" Target="https://m.edsoo.ru/863e7aae" TargetMode="External"/><Relationship Id="rId116" Type="http://schemas.openxmlformats.org/officeDocument/2006/relationships/hyperlink" Target="https://m.edsoo.ru/863e89a4" TargetMode="External"/><Relationship Id="rId20" Type="http://schemas.openxmlformats.org/officeDocument/2006/relationships/hyperlink" Target="https://m.edsoo.ru/863e674e" TargetMode="External"/><Relationship Id="rId41" Type="http://schemas.openxmlformats.org/officeDocument/2006/relationships/hyperlink" Target="https://m.edsoo.ru/863e86f2" TargetMode="External"/><Relationship Id="rId62" Type="http://schemas.openxmlformats.org/officeDocument/2006/relationships/hyperlink" Target="https://m.edsoo.ru/863e9336" TargetMode="External"/><Relationship Id="rId83" Type="http://schemas.openxmlformats.org/officeDocument/2006/relationships/hyperlink" Target="https://m.edsoo.ru/863e8efe" TargetMode="External"/><Relationship Id="rId88" Type="http://schemas.openxmlformats.org/officeDocument/2006/relationships/hyperlink" Target="https://m.edsoo.ru/863e9336" TargetMode="External"/><Relationship Id="rId111" Type="http://schemas.openxmlformats.org/officeDocument/2006/relationships/hyperlink" Target="https://m.edsoo.ru/863e7f4a" TargetMode="External"/><Relationship Id="rId15" Type="http://schemas.openxmlformats.org/officeDocument/2006/relationships/hyperlink" Target="https://m.edsoo.ru/7f41c292" TargetMode="External"/><Relationship Id="rId36" Type="http://schemas.openxmlformats.org/officeDocument/2006/relationships/hyperlink" Target="https://m.edsoo.ru/863e81b6" TargetMode="External"/><Relationship Id="rId57" Type="http://schemas.openxmlformats.org/officeDocument/2006/relationships/hyperlink" Target="https://m.edsoo.ru/863e6b72" TargetMode="External"/><Relationship Id="rId106" Type="http://schemas.openxmlformats.org/officeDocument/2006/relationships/hyperlink" Target="https://m.edsoo.ru/863e796e" TargetMode="External"/><Relationship Id="rId127" Type="http://schemas.openxmlformats.org/officeDocument/2006/relationships/hyperlink" Target="https://m.edsoo.ru/863e8efe"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52" Type="http://schemas.openxmlformats.org/officeDocument/2006/relationships/hyperlink" Target="https://m.edsoo.ru/863e6122" TargetMode="External"/><Relationship Id="rId73" Type="http://schemas.openxmlformats.org/officeDocument/2006/relationships/hyperlink" Target="https://m.edsoo.ru/863e831e" TargetMode="External"/><Relationship Id="rId78" Type="http://schemas.openxmlformats.org/officeDocument/2006/relationships/hyperlink" Target="https://m.edsoo.ru/863e8878" TargetMode="External"/><Relationship Id="rId94" Type="http://schemas.openxmlformats.org/officeDocument/2006/relationships/hyperlink" Target="https://m.edsoo.ru/863e6b72" TargetMode="External"/><Relationship Id="rId99" Type="http://schemas.openxmlformats.org/officeDocument/2006/relationships/hyperlink" Target="https://m.edsoo.ru/863e9336" TargetMode="External"/><Relationship Id="rId101" Type="http://schemas.openxmlformats.org/officeDocument/2006/relationships/hyperlink" Target="https://m.edsoo.ru/863e716c" TargetMode="External"/><Relationship Id="rId122" Type="http://schemas.openxmlformats.org/officeDocument/2006/relationships/hyperlink" Target="https://m.edsoo.ru/863e9336"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26" Type="http://schemas.openxmlformats.org/officeDocument/2006/relationships/hyperlink" Target="https://m.edsoo.ru/863e9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16933</Words>
  <Characters>96521</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Юрьевна</dc:creator>
  <cp:lastModifiedBy>Ученик22</cp:lastModifiedBy>
  <cp:revision>5</cp:revision>
  <dcterms:created xsi:type="dcterms:W3CDTF">2024-09-23T19:05:00Z</dcterms:created>
  <dcterms:modified xsi:type="dcterms:W3CDTF">2024-09-24T08:19:00Z</dcterms:modified>
</cp:coreProperties>
</file>